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704" w:rsidRDefault="00D75704" w:rsidP="00351793">
      <w:pPr>
        <w:pStyle w:val="3"/>
        <w:spacing w:line="264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2510">
        <w:rPr>
          <w:rFonts w:ascii="Times New Roman" w:hAnsi="Times New Roman" w:cs="Times New Roman"/>
          <w:b w:val="0"/>
          <w:sz w:val="28"/>
          <w:szCs w:val="28"/>
        </w:rPr>
        <w:t>ТЕХНИЧЕСКОЕ ЗАДАНИЕ</w:t>
      </w:r>
    </w:p>
    <w:p w:rsidR="00D75704" w:rsidRPr="004B3A6B" w:rsidRDefault="00484075" w:rsidP="00351793">
      <w:pPr>
        <w:suppressAutoHyphens/>
        <w:spacing w:line="264" w:lineRule="auto"/>
        <w:jc w:val="center"/>
        <w:rPr>
          <w:bCs/>
        </w:rPr>
      </w:pPr>
      <w:r>
        <w:t xml:space="preserve">на открытый запрос цен </w:t>
      </w:r>
    </w:p>
    <w:p w:rsidR="00484075" w:rsidRDefault="00484075" w:rsidP="00921A0F">
      <w:pPr>
        <w:spacing w:line="264" w:lineRule="auto"/>
        <w:ind w:firstLine="0"/>
        <w:jc w:val="center"/>
      </w:pPr>
      <w:r>
        <w:t>Р</w:t>
      </w:r>
      <w:r w:rsidR="00D75704" w:rsidRPr="004B3A6B">
        <w:t>еализаци</w:t>
      </w:r>
      <w:r>
        <w:t>я</w:t>
      </w:r>
      <w:r w:rsidR="00D75704" w:rsidRPr="004B3A6B">
        <w:t xml:space="preserve"> </w:t>
      </w:r>
      <w:r w:rsidR="00D75704" w:rsidRPr="00C76E5E">
        <w:t>объекта –</w:t>
      </w:r>
      <w:r w:rsidR="00921A0F" w:rsidRPr="00C76E5E">
        <w:t xml:space="preserve"> Кран козловой ККС – 12,5</w:t>
      </w:r>
      <w:r w:rsidR="00C76E5E">
        <w:t>,</w:t>
      </w:r>
      <w:r w:rsidR="00C76E5E" w:rsidRPr="00C76E5E">
        <w:t xml:space="preserve"> </w:t>
      </w:r>
      <w:r w:rsidR="00C76E5E">
        <w:t>грузоподъемностью 10 т.</w:t>
      </w:r>
      <w:r>
        <w:t xml:space="preserve"> </w:t>
      </w:r>
    </w:p>
    <w:p w:rsidR="00D75704" w:rsidRPr="004B3A6B" w:rsidRDefault="00484075" w:rsidP="00921A0F">
      <w:pPr>
        <w:spacing w:line="264" w:lineRule="auto"/>
        <w:ind w:firstLine="0"/>
        <w:jc w:val="center"/>
      </w:pPr>
      <w:r>
        <w:t>(</w:t>
      </w:r>
      <w:r w:rsidR="00CA3F5D" w:rsidRPr="008078B5">
        <w:t>номер закупки по ГКПЗ – 3000/12.1-4625)</w:t>
      </w:r>
      <w:r w:rsidR="00CA3F5D" w:rsidRPr="00CA3F5D" w:rsidDel="001F7E88">
        <w:t xml:space="preserve"> </w:t>
      </w:r>
    </w:p>
    <w:p w:rsidR="00D75704" w:rsidRPr="004B3A6B" w:rsidRDefault="00D75704" w:rsidP="00351793">
      <w:pPr>
        <w:pStyle w:val="a3"/>
        <w:spacing w:line="264" w:lineRule="auto"/>
        <w:jc w:val="both"/>
        <w:rPr>
          <w:b/>
          <w:color w:val="FF0000"/>
        </w:rPr>
      </w:pPr>
    </w:p>
    <w:p w:rsidR="00D75704" w:rsidRPr="004B3A6B" w:rsidRDefault="00D75704" w:rsidP="00351793">
      <w:pPr>
        <w:spacing w:line="264" w:lineRule="auto"/>
        <w:ind w:firstLine="0"/>
        <w:jc w:val="both"/>
        <w:rPr>
          <w:b/>
        </w:rPr>
      </w:pPr>
      <w:r w:rsidRPr="004B3A6B">
        <w:rPr>
          <w:b/>
        </w:rPr>
        <w:t xml:space="preserve">Должность, ФИО и контактный телефон </w:t>
      </w:r>
      <w:r w:rsidRPr="004B3A6B">
        <w:rPr>
          <w:b/>
          <w:lang w:eastAsia="x-none"/>
        </w:rPr>
        <w:t>ответственного лица от ПАО «ТГК-1»</w:t>
      </w:r>
      <w:r w:rsidR="00EC7FF5">
        <w:rPr>
          <w:b/>
          <w:lang w:eastAsia="x-none"/>
        </w:rPr>
        <w:t>, филиала «Карельский»</w:t>
      </w:r>
      <w:r w:rsidRPr="004B3A6B">
        <w:rPr>
          <w:lang w:eastAsia="x-none"/>
        </w:rPr>
        <w:t xml:space="preserve"> - </w:t>
      </w:r>
      <w:r w:rsidR="00EC7FF5" w:rsidRPr="003E3831">
        <w:rPr>
          <w:highlight w:val="yellow"/>
          <w:lang w:eastAsia="x-none"/>
        </w:rPr>
        <w:t xml:space="preserve">начальник </w:t>
      </w:r>
      <w:r w:rsidR="00C76E5E" w:rsidRPr="003E3831">
        <w:rPr>
          <w:highlight w:val="yellow"/>
          <w:lang w:eastAsia="x-none"/>
        </w:rPr>
        <w:t>аварийно-ремонтной службы</w:t>
      </w:r>
      <w:r w:rsidR="00EC7FF5" w:rsidRPr="003E3831">
        <w:rPr>
          <w:highlight w:val="yellow"/>
          <w:lang w:eastAsia="x-none"/>
        </w:rPr>
        <w:t xml:space="preserve"> Петрозаводской ТЭЦ </w:t>
      </w:r>
      <w:r w:rsidR="00C76E5E" w:rsidRPr="003E3831">
        <w:rPr>
          <w:highlight w:val="yellow"/>
          <w:lang w:eastAsia="x-none"/>
        </w:rPr>
        <w:t xml:space="preserve">Солодкий Алексей Николаевич </w:t>
      </w:r>
      <w:r w:rsidRPr="003E3831">
        <w:rPr>
          <w:highlight w:val="yellow"/>
          <w:lang w:eastAsia="x-none"/>
        </w:rPr>
        <w:t>моб. тел. +</w:t>
      </w:r>
      <w:r w:rsidR="00C76E5E" w:rsidRPr="003E3831">
        <w:rPr>
          <w:highlight w:val="yellow"/>
        </w:rPr>
        <w:t xml:space="preserve"> 7 (</w:t>
      </w:r>
      <w:r w:rsidR="00C76E5E" w:rsidRPr="003E3831">
        <w:rPr>
          <w:highlight w:val="yellow"/>
          <w:lang w:eastAsia="x-none"/>
        </w:rPr>
        <w:t>911) 417-03-93</w:t>
      </w:r>
      <w:r w:rsidR="003E3831">
        <w:rPr>
          <w:lang w:eastAsia="x-none"/>
        </w:rPr>
        <w:t>.</w:t>
      </w:r>
      <w:bookmarkStart w:id="0" w:name="_GoBack"/>
      <w:bookmarkEnd w:id="0"/>
    </w:p>
    <w:p w:rsidR="00D75704" w:rsidRPr="004B3A6B" w:rsidRDefault="00D75704" w:rsidP="00351793">
      <w:pPr>
        <w:tabs>
          <w:tab w:val="num" w:pos="540"/>
        </w:tabs>
        <w:spacing w:line="264" w:lineRule="auto"/>
        <w:ind w:firstLine="0"/>
        <w:jc w:val="both"/>
        <w:rPr>
          <w:b/>
        </w:rPr>
      </w:pPr>
    </w:p>
    <w:p w:rsidR="00D75704" w:rsidRPr="004B3A6B" w:rsidRDefault="00D75704" w:rsidP="00351793">
      <w:pPr>
        <w:tabs>
          <w:tab w:val="num" w:pos="540"/>
        </w:tabs>
        <w:spacing w:line="264" w:lineRule="auto"/>
        <w:ind w:firstLine="0"/>
        <w:jc w:val="both"/>
        <w:rPr>
          <w:b/>
        </w:rPr>
      </w:pPr>
      <w:r w:rsidRPr="004B3A6B">
        <w:rPr>
          <w:b/>
        </w:rPr>
        <w:t>Общая информация:</w:t>
      </w:r>
    </w:p>
    <w:p w:rsidR="00D75704" w:rsidRPr="004B3A6B" w:rsidRDefault="00D75704" w:rsidP="00351793">
      <w:pPr>
        <w:tabs>
          <w:tab w:val="num" w:pos="540"/>
        </w:tabs>
        <w:spacing w:line="264" w:lineRule="auto"/>
        <w:ind w:firstLine="0"/>
        <w:jc w:val="both"/>
        <w:rPr>
          <w:b/>
          <w:sz w:val="12"/>
          <w:szCs w:val="12"/>
        </w:rPr>
      </w:pPr>
    </w:p>
    <w:p w:rsidR="00921A0F" w:rsidRPr="00BD36E7" w:rsidRDefault="00921A0F" w:rsidP="00921A0F">
      <w:pPr>
        <w:spacing w:line="288" w:lineRule="auto"/>
        <w:ind w:firstLine="709"/>
        <w:jc w:val="both"/>
      </w:pPr>
      <w:r w:rsidRPr="00BD36E7">
        <w:t>Кран козловой ККС – 12,5, грузоподъемностью 10 тн, весом 41,5 т, длина моста – 32 метра, пролет – 6 метров (инвентарный № 59020572) (далее – Объект).</w:t>
      </w:r>
    </w:p>
    <w:p w:rsidR="00D75704" w:rsidRPr="004B3A6B" w:rsidRDefault="00921A0F" w:rsidP="00921A0F">
      <w:pPr>
        <w:tabs>
          <w:tab w:val="left" w:pos="0"/>
        </w:tabs>
        <w:spacing w:line="264" w:lineRule="auto"/>
        <w:ind w:firstLine="709"/>
        <w:jc w:val="both"/>
      </w:pPr>
      <w:r w:rsidRPr="00BD36E7">
        <w:t>Объект находится в собранном состоянии и расположен на пром</w:t>
      </w:r>
      <w:r>
        <w:t xml:space="preserve">ышленной </w:t>
      </w:r>
      <w:r w:rsidRPr="00BD36E7">
        <w:t>площадке Петрозаводской ТЭЦ по адресу: г. Петрозаводск, ул. Пограничная, д. 25.</w:t>
      </w:r>
    </w:p>
    <w:p w:rsidR="00A849DC" w:rsidRDefault="00A849DC" w:rsidP="00351793">
      <w:pPr>
        <w:spacing w:line="264" w:lineRule="auto"/>
        <w:ind w:firstLine="0"/>
        <w:jc w:val="both"/>
      </w:pPr>
    </w:p>
    <w:p w:rsidR="00D75704" w:rsidRDefault="00D75704" w:rsidP="00351793">
      <w:pPr>
        <w:spacing w:line="264" w:lineRule="auto"/>
        <w:ind w:firstLine="0"/>
        <w:jc w:val="both"/>
        <w:rPr>
          <w:b/>
        </w:rPr>
      </w:pPr>
      <w:r w:rsidRPr="004B3A6B">
        <w:rPr>
          <w:b/>
        </w:rPr>
        <w:t>Обобщённые характеристики Объекта:</w:t>
      </w:r>
    </w:p>
    <w:p w:rsidR="00921A0F" w:rsidRDefault="00921A0F" w:rsidP="00351793">
      <w:pPr>
        <w:spacing w:line="264" w:lineRule="auto"/>
        <w:ind w:firstLine="0"/>
        <w:jc w:val="both"/>
        <w:rPr>
          <w:b/>
        </w:rPr>
      </w:pPr>
    </w:p>
    <w:p w:rsidR="00921A0F" w:rsidRDefault="00921A0F" w:rsidP="00921A0F">
      <w:pPr>
        <w:spacing w:line="264" w:lineRule="auto"/>
        <w:ind w:firstLine="709"/>
        <w:jc w:val="both"/>
      </w:pPr>
      <w:r w:rsidRPr="00BD36E7">
        <w:t>Кран козловой ККС</w:t>
      </w:r>
      <w:r w:rsidR="00C76E5E">
        <w:t xml:space="preserve"> – 12,5, грузоподъемностью 10 т</w:t>
      </w:r>
      <w:r w:rsidRPr="00BD36E7">
        <w:t>, весом 41,5 т, длина моста – 32 метра, пролет – 6 метров</w:t>
      </w:r>
      <w:r>
        <w:t>.</w:t>
      </w:r>
    </w:p>
    <w:p w:rsidR="00D75704" w:rsidRPr="004B3A6B" w:rsidRDefault="00D75704" w:rsidP="00351793">
      <w:pPr>
        <w:spacing w:line="264" w:lineRule="auto"/>
        <w:ind w:firstLine="567"/>
        <w:jc w:val="both"/>
        <w:rPr>
          <w:b/>
        </w:rPr>
      </w:pPr>
    </w:p>
    <w:p w:rsidR="00D75704" w:rsidRPr="004B3A6B" w:rsidRDefault="00D75704" w:rsidP="00351793">
      <w:pPr>
        <w:spacing w:line="264" w:lineRule="auto"/>
        <w:ind w:firstLine="0"/>
        <w:jc w:val="both"/>
        <w:rPr>
          <w:b/>
        </w:rPr>
      </w:pPr>
      <w:r w:rsidRPr="004B3A6B">
        <w:rPr>
          <w:b/>
        </w:rPr>
        <w:t>Требования к срокам выполнения работ:</w:t>
      </w:r>
    </w:p>
    <w:p w:rsidR="00484075" w:rsidRDefault="00484075" w:rsidP="00351793">
      <w:pPr>
        <w:spacing w:line="264" w:lineRule="auto"/>
        <w:ind w:firstLine="0"/>
        <w:jc w:val="both"/>
      </w:pPr>
    </w:p>
    <w:p w:rsidR="00D75704" w:rsidRPr="004B3A6B" w:rsidRDefault="00D75704" w:rsidP="00351793">
      <w:pPr>
        <w:spacing w:line="264" w:lineRule="auto"/>
        <w:ind w:firstLine="0"/>
        <w:jc w:val="both"/>
      </w:pPr>
      <w:r w:rsidRPr="004B3A6B">
        <w:t xml:space="preserve">Окончание всех </w:t>
      </w:r>
      <w:r w:rsidRPr="00EB0C80">
        <w:t>работ</w:t>
      </w:r>
      <w:r w:rsidR="00921A0F" w:rsidRPr="00EB0C80">
        <w:t xml:space="preserve"> </w:t>
      </w:r>
      <w:r w:rsidR="00351793" w:rsidRPr="008078B5">
        <w:t xml:space="preserve">- </w:t>
      </w:r>
      <w:r w:rsidRPr="008078B5">
        <w:t xml:space="preserve"> </w:t>
      </w:r>
      <w:r w:rsidR="00F81978" w:rsidRPr="008078B5">
        <w:t>декабрь</w:t>
      </w:r>
      <w:r w:rsidR="00F81978" w:rsidRPr="00EB0C80">
        <w:t xml:space="preserve"> </w:t>
      </w:r>
      <w:r w:rsidRPr="00EB0C80">
        <w:t xml:space="preserve">2017 </w:t>
      </w:r>
      <w:r w:rsidRPr="004B3A6B">
        <w:t>года</w:t>
      </w:r>
    </w:p>
    <w:p w:rsidR="00D75704" w:rsidRPr="004B3A6B" w:rsidRDefault="00D75704" w:rsidP="00351793">
      <w:pPr>
        <w:tabs>
          <w:tab w:val="left" w:pos="0"/>
        </w:tabs>
        <w:spacing w:line="264" w:lineRule="auto"/>
        <w:ind w:firstLine="0"/>
        <w:jc w:val="both"/>
      </w:pPr>
    </w:p>
    <w:p w:rsidR="00D75704" w:rsidRDefault="00D75704" w:rsidP="00351793">
      <w:pPr>
        <w:tabs>
          <w:tab w:val="left" w:pos="0"/>
        </w:tabs>
        <w:spacing w:line="264" w:lineRule="auto"/>
        <w:ind w:firstLine="0"/>
        <w:jc w:val="both"/>
        <w:rPr>
          <w:b/>
        </w:rPr>
      </w:pPr>
      <w:r w:rsidRPr="004B3A6B">
        <w:rPr>
          <w:b/>
        </w:rPr>
        <w:t>Специальные требования</w:t>
      </w:r>
      <w:r>
        <w:rPr>
          <w:b/>
        </w:rPr>
        <w:t>:</w:t>
      </w:r>
    </w:p>
    <w:p w:rsidR="00D75704" w:rsidRPr="00F42A58" w:rsidRDefault="00D75704" w:rsidP="00351793">
      <w:pPr>
        <w:tabs>
          <w:tab w:val="left" w:pos="0"/>
        </w:tabs>
        <w:spacing w:line="264" w:lineRule="auto"/>
        <w:ind w:firstLine="0"/>
        <w:jc w:val="both"/>
        <w:rPr>
          <w:b/>
          <w:sz w:val="10"/>
          <w:szCs w:val="10"/>
        </w:rPr>
      </w:pPr>
    </w:p>
    <w:p w:rsidR="00D75704" w:rsidRPr="004B3A6B" w:rsidRDefault="00C31D6E" w:rsidP="00351793">
      <w:pPr>
        <w:tabs>
          <w:tab w:val="left" w:pos="0"/>
        </w:tabs>
        <w:spacing w:line="264" w:lineRule="auto"/>
        <w:ind w:firstLine="0"/>
        <w:jc w:val="both"/>
      </w:pPr>
      <w:r>
        <w:t>1</w:t>
      </w:r>
      <w:r w:rsidR="00D75704" w:rsidRPr="004B3A6B">
        <w:t xml:space="preserve">. В </w:t>
      </w:r>
      <w:r w:rsidR="00F94AF0" w:rsidRPr="004B3A6B">
        <w:t xml:space="preserve">течение </w:t>
      </w:r>
      <w:r w:rsidR="00F94AF0">
        <w:t>5</w:t>
      </w:r>
      <w:r w:rsidR="00D75704" w:rsidRPr="004B3A6B">
        <w:t xml:space="preserve"> (</w:t>
      </w:r>
      <w:r w:rsidR="00D9655B">
        <w:t>пяти</w:t>
      </w:r>
      <w:r w:rsidR="00D75704" w:rsidRPr="004B3A6B">
        <w:t xml:space="preserve">) рабочих дней с момента полной оплаты цены договора купли - </w:t>
      </w:r>
      <w:r w:rsidR="00F94AF0" w:rsidRPr="004B3A6B">
        <w:t>продажи, Покупатель</w:t>
      </w:r>
      <w:r w:rsidR="00D75704" w:rsidRPr="004B3A6B">
        <w:t xml:space="preserve"> обязан принять Объект по акту приема-передачи.</w:t>
      </w:r>
    </w:p>
    <w:p w:rsidR="00D75704" w:rsidRPr="004B3A6B" w:rsidRDefault="00C31D6E" w:rsidP="00351793">
      <w:pPr>
        <w:tabs>
          <w:tab w:val="left" w:pos="0"/>
        </w:tabs>
        <w:spacing w:line="264" w:lineRule="auto"/>
        <w:ind w:firstLine="0"/>
        <w:jc w:val="both"/>
      </w:pPr>
      <w:r>
        <w:t>2</w:t>
      </w:r>
      <w:r w:rsidR="00D75704" w:rsidRPr="004B3A6B">
        <w:t>. С момента подписания акта приема-передачи риск случайной гибели Объекта и бремя расходов по содержанию Объекта переходит к Покупателю</w:t>
      </w:r>
      <w:r w:rsidR="00D75704">
        <w:t>.</w:t>
      </w:r>
    </w:p>
    <w:p w:rsidR="007976B1" w:rsidRDefault="00C31D6E" w:rsidP="007976B1">
      <w:pPr>
        <w:tabs>
          <w:tab w:val="left" w:pos="0"/>
        </w:tabs>
        <w:spacing w:line="264" w:lineRule="auto"/>
        <w:ind w:firstLine="0"/>
        <w:jc w:val="both"/>
        <w:rPr>
          <w:bCs/>
        </w:rPr>
      </w:pPr>
      <w:r>
        <w:t>3</w:t>
      </w:r>
      <w:r w:rsidR="007976B1">
        <w:t>.</w:t>
      </w:r>
      <w:r w:rsidR="007976B1">
        <w:rPr>
          <w:bCs/>
        </w:rPr>
        <w:t xml:space="preserve"> Покупатель должен </w:t>
      </w:r>
      <w:r w:rsidR="007976B1">
        <w:t>о</w:t>
      </w:r>
      <w:r w:rsidR="007976B1" w:rsidRPr="008479C9">
        <w:t xml:space="preserve">рганизовать </w:t>
      </w:r>
      <w:r>
        <w:t>за свой счет демонтаж, вывоз и утилизацию отходов, образовавшихся в результате демонтажа.</w:t>
      </w:r>
    </w:p>
    <w:p w:rsidR="007976B1" w:rsidRDefault="00C31D6E" w:rsidP="007976B1">
      <w:pPr>
        <w:tabs>
          <w:tab w:val="left" w:pos="0"/>
        </w:tabs>
        <w:spacing w:line="264" w:lineRule="auto"/>
        <w:ind w:firstLine="0"/>
        <w:jc w:val="both"/>
      </w:pPr>
      <w:r>
        <w:rPr>
          <w:bCs/>
        </w:rPr>
        <w:t>4</w:t>
      </w:r>
      <w:r w:rsidR="007976B1">
        <w:rPr>
          <w:bCs/>
        </w:rPr>
        <w:t xml:space="preserve">. </w:t>
      </w:r>
      <w:r w:rsidR="007976B1">
        <w:t>Покупатель должен обеспечить с</w:t>
      </w:r>
      <w:r w:rsidR="007976B1" w:rsidRPr="008479C9">
        <w:t>вои силами и средствами получение и</w:t>
      </w:r>
      <w:r w:rsidR="007976B1">
        <w:t xml:space="preserve"> </w:t>
      </w:r>
      <w:r w:rsidR="007976B1" w:rsidRPr="008479C9">
        <w:t>своевременное продление всех необходимых разрешений, согласований, профессиональных и специальн</w:t>
      </w:r>
      <w:r w:rsidR="007976B1">
        <w:t>ых</w:t>
      </w:r>
      <w:r w:rsidR="007976B1" w:rsidRPr="008479C9">
        <w:t xml:space="preserve"> допусков, необходимых для выполнения работ, требуемых в соответствии с законодательством Российской Федерации и субъекта Российской Федерации и относящихся к компетенции и ответственности.</w:t>
      </w:r>
    </w:p>
    <w:p w:rsidR="004D29E3" w:rsidRDefault="00C31D6E" w:rsidP="007976B1">
      <w:pPr>
        <w:tabs>
          <w:tab w:val="left" w:pos="0"/>
        </w:tabs>
        <w:spacing w:line="264" w:lineRule="auto"/>
        <w:ind w:firstLine="0"/>
        <w:jc w:val="both"/>
      </w:pPr>
      <w:r>
        <w:t>5</w:t>
      </w:r>
      <w:r w:rsidR="007976B1">
        <w:t xml:space="preserve">. </w:t>
      </w:r>
      <w:r w:rsidR="007976B1" w:rsidRPr="008479C9">
        <w:t>Покуп</w:t>
      </w:r>
      <w:r w:rsidR="007976B1">
        <w:t>атель обязан разработать проект</w:t>
      </w:r>
      <w:r w:rsidR="007976B1" w:rsidRPr="008479C9">
        <w:t xml:space="preserve"> производства работ по демонтажу оборудования и предоставить его Продавцу </w:t>
      </w:r>
      <w:r w:rsidR="00F81978">
        <w:t xml:space="preserve">для согласования </w:t>
      </w:r>
      <w:r w:rsidR="007976B1" w:rsidRPr="008479C9">
        <w:t xml:space="preserve">за </w:t>
      </w:r>
      <w:r w:rsidR="00F81978">
        <w:t>7</w:t>
      </w:r>
      <w:r w:rsidR="007976B1" w:rsidRPr="008479C9">
        <w:t xml:space="preserve"> дней до начала выполнения работ. Покупатель обязан выполнять работы в соответствии с ППР. </w:t>
      </w:r>
    </w:p>
    <w:p w:rsidR="007976B1" w:rsidRDefault="00C31D6E" w:rsidP="007976B1">
      <w:pPr>
        <w:tabs>
          <w:tab w:val="left" w:pos="0"/>
        </w:tabs>
        <w:spacing w:line="264" w:lineRule="auto"/>
        <w:ind w:firstLine="0"/>
        <w:jc w:val="both"/>
      </w:pPr>
      <w:r>
        <w:t>6</w:t>
      </w:r>
      <w:r w:rsidR="007976B1">
        <w:t xml:space="preserve">. </w:t>
      </w:r>
      <w:r w:rsidR="00313C55">
        <w:t xml:space="preserve">На время выполнения работ по демонтажу Объекта Продавец передает Покупателю в пользование выделенную площадку. </w:t>
      </w:r>
      <w:r w:rsidR="007976B1" w:rsidRPr="008479C9">
        <w:t xml:space="preserve">Покупатель обязан </w:t>
      </w:r>
      <w:r w:rsidR="007976B1">
        <w:t>оградить выделенную площадку, вывесить</w:t>
      </w:r>
      <w:r w:rsidR="007976B1" w:rsidRPr="008479C9">
        <w:t xml:space="preserve"> знаки безопасности, запрещающие проход посторонним лицам в зону проведения работ.</w:t>
      </w:r>
    </w:p>
    <w:p w:rsidR="007976B1" w:rsidRDefault="00C31D6E" w:rsidP="007976B1">
      <w:pPr>
        <w:tabs>
          <w:tab w:val="left" w:pos="0"/>
        </w:tabs>
        <w:spacing w:line="264" w:lineRule="auto"/>
        <w:ind w:firstLine="0"/>
        <w:jc w:val="both"/>
      </w:pPr>
      <w:r>
        <w:t>7</w:t>
      </w:r>
      <w:r w:rsidR="007976B1">
        <w:t xml:space="preserve">. </w:t>
      </w:r>
      <w:r w:rsidR="007976B1" w:rsidRPr="008479C9">
        <w:t xml:space="preserve">Покупатель обязан содержать выделенную площадку в чистоте на протяжении всего периода демонтажа, а отходы, образовавшиеся в процессе демонтажа, складировать в согласованном с Продавцом месте и утилизировать их за свой счет </w:t>
      </w:r>
      <w:r w:rsidR="00F81978">
        <w:t>в сроки, согласованные с Продавцом</w:t>
      </w:r>
      <w:r w:rsidR="007976B1" w:rsidRPr="008479C9">
        <w:t>.</w:t>
      </w:r>
    </w:p>
    <w:p w:rsidR="007976B1" w:rsidRDefault="00C31D6E" w:rsidP="007976B1">
      <w:pPr>
        <w:tabs>
          <w:tab w:val="left" w:pos="0"/>
        </w:tabs>
        <w:spacing w:line="264" w:lineRule="auto"/>
        <w:ind w:firstLine="0"/>
        <w:jc w:val="both"/>
      </w:pPr>
      <w:r>
        <w:t>8</w:t>
      </w:r>
      <w:r w:rsidR="007976B1">
        <w:t xml:space="preserve">. </w:t>
      </w:r>
      <w:r w:rsidR="007976B1" w:rsidRPr="008479C9">
        <w:t xml:space="preserve">Покупатель обязан соблюдать противопожарный режим, установленный на </w:t>
      </w:r>
      <w:r w:rsidR="007976B1">
        <w:t xml:space="preserve">Петрозаводской </w:t>
      </w:r>
      <w:r w:rsidR="007976B1" w:rsidRPr="008479C9">
        <w:t>ТЭЦ</w:t>
      </w:r>
      <w:r w:rsidR="007976B1">
        <w:t>.</w:t>
      </w:r>
    </w:p>
    <w:p w:rsidR="00313C55" w:rsidRDefault="00C31D6E" w:rsidP="007976B1">
      <w:pPr>
        <w:tabs>
          <w:tab w:val="left" w:pos="0"/>
        </w:tabs>
        <w:spacing w:line="264" w:lineRule="auto"/>
        <w:ind w:firstLine="0"/>
        <w:jc w:val="both"/>
      </w:pPr>
      <w:r>
        <w:lastRenderedPageBreak/>
        <w:t>9</w:t>
      </w:r>
      <w:r w:rsidR="007976B1">
        <w:t xml:space="preserve">. </w:t>
      </w:r>
      <w:r w:rsidR="00C76E5E" w:rsidRPr="008479C9">
        <w:t>Временная площадка складирования оборудования может быть организована по согласованию с Продавцом</w:t>
      </w:r>
      <w:r w:rsidR="00C76E5E">
        <w:t>.</w:t>
      </w:r>
    </w:p>
    <w:p w:rsidR="00D75704" w:rsidRDefault="00C31D6E" w:rsidP="00C76E5E">
      <w:pPr>
        <w:tabs>
          <w:tab w:val="left" w:pos="0"/>
        </w:tabs>
        <w:spacing w:line="264" w:lineRule="auto"/>
        <w:ind w:firstLine="0"/>
        <w:jc w:val="both"/>
      </w:pPr>
      <w:r>
        <w:t>10</w:t>
      </w:r>
      <w:r w:rsidR="007976B1">
        <w:t xml:space="preserve">. </w:t>
      </w:r>
      <w:r w:rsidR="00C76E5E">
        <w:t>П</w:t>
      </w:r>
      <w:r w:rsidR="00C76E5E" w:rsidRPr="008479C9">
        <w:t xml:space="preserve">осле окончания работ предъявить </w:t>
      </w:r>
      <w:r w:rsidR="00BD6F15">
        <w:t xml:space="preserve">выделенную </w:t>
      </w:r>
      <w:r w:rsidR="00C76E5E" w:rsidRPr="008479C9">
        <w:t>площадку Продавцу с полностью демонтированным оборудованием, не предн</w:t>
      </w:r>
      <w:r w:rsidR="00C76E5E">
        <w:t>азначенным</w:t>
      </w:r>
      <w:r w:rsidR="00C76E5E" w:rsidRPr="008479C9">
        <w:t xml:space="preserve"> для дальнейшего использования, убранными отходами, </w:t>
      </w:r>
      <w:r w:rsidR="000962B2">
        <w:t>а также, временные площадки складирования оборудования и отходов, освобожденные от металла и мусора</w:t>
      </w:r>
      <w:r w:rsidR="00C76E5E" w:rsidRPr="008479C9">
        <w:t>.</w:t>
      </w:r>
    </w:p>
    <w:p w:rsidR="00C76E5E" w:rsidRDefault="00C31D6E" w:rsidP="00C76E5E">
      <w:pPr>
        <w:tabs>
          <w:tab w:val="left" w:pos="0"/>
        </w:tabs>
        <w:spacing w:line="264" w:lineRule="auto"/>
        <w:ind w:firstLine="0"/>
        <w:jc w:val="both"/>
      </w:pPr>
      <w:r>
        <w:t>11</w:t>
      </w:r>
      <w:r w:rsidR="00C76E5E">
        <w:t>. Демонтаж Объекта и очистка от мусора должны производиться Покупателем в соответствии с требованиями</w:t>
      </w:r>
      <w:r w:rsidR="00C76E5E">
        <w:rPr>
          <w:bCs/>
        </w:rPr>
        <w:t xml:space="preserve"> экологической политики ПАО «ТГК-1» и завершены не позднее </w:t>
      </w:r>
      <w:r w:rsidR="00801600">
        <w:rPr>
          <w:bCs/>
        </w:rPr>
        <w:t>25</w:t>
      </w:r>
      <w:r w:rsidR="00C76E5E">
        <w:rPr>
          <w:bCs/>
        </w:rPr>
        <w:t>.</w:t>
      </w:r>
      <w:r w:rsidR="001F7E88">
        <w:rPr>
          <w:bCs/>
        </w:rPr>
        <w:t>12</w:t>
      </w:r>
      <w:r w:rsidR="00C76E5E">
        <w:rPr>
          <w:bCs/>
        </w:rPr>
        <w:t xml:space="preserve">.2017г. </w:t>
      </w:r>
    </w:p>
    <w:p w:rsidR="00C76E5E" w:rsidRPr="004B3A6B" w:rsidRDefault="00C76E5E" w:rsidP="00C76E5E">
      <w:pPr>
        <w:tabs>
          <w:tab w:val="left" w:pos="0"/>
        </w:tabs>
        <w:spacing w:line="264" w:lineRule="auto"/>
        <w:ind w:firstLine="0"/>
        <w:jc w:val="both"/>
        <w:rPr>
          <w:b/>
        </w:rPr>
      </w:pPr>
    </w:p>
    <w:p w:rsidR="00D75704" w:rsidRPr="004B3A6B" w:rsidRDefault="00D75704" w:rsidP="00351793">
      <w:pPr>
        <w:spacing w:line="264" w:lineRule="auto"/>
        <w:ind w:firstLine="0"/>
        <w:jc w:val="both"/>
      </w:pPr>
      <w:r w:rsidRPr="004B3A6B">
        <w:rPr>
          <w:b/>
        </w:rPr>
        <w:t xml:space="preserve">Период проведения открытого запроса </w:t>
      </w:r>
      <w:r w:rsidR="00F94AF0" w:rsidRPr="004B3A6B">
        <w:rPr>
          <w:b/>
        </w:rPr>
        <w:t>цен:</w:t>
      </w:r>
      <w:r w:rsidR="00F94AF0" w:rsidRPr="004B3A6B">
        <w:t xml:space="preserve"> 5</w:t>
      </w:r>
      <w:r w:rsidR="00D9655B">
        <w:t xml:space="preserve"> (пять) рабочих</w:t>
      </w:r>
      <w:r w:rsidRPr="004B3A6B">
        <w:t xml:space="preserve"> дней</w:t>
      </w:r>
      <w:r w:rsidR="00D9655B">
        <w:t>.</w:t>
      </w:r>
    </w:p>
    <w:p w:rsidR="00D75704" w:rsidRPr="004B3A6B" w:rsidRDefault="00D75704" w:rsidP="00351793">
      <w:pPr>
        <w:spacing w:line="264" w:lineRule="auto"/>
        <w:ind w:firstLine="0"/>
        <w:jc w:val="both"/>
        <w:rPr>
          <w:b/>
        </w:rPr>
      </w:pPr>
    </w:p>
    <w:p w:rsidR="00D75704" w:rsidRPr="004B3A6B" w:rsidRDefault="00D75704" w:rsidP="00351793">
      <w:pPr>
        <w:spacing w:after="120"/>
        <w:ind w:firstLine="0"/>
        <w:jc w:val="both"/>
        <w:rPr>
          <w:b/>
          <w:bCs/>
        </w:rPr>
      </w:pPr>
      <w:r w:rsidRPr="004B3A6B">
        <w:rPr>
          <w:b/>
          <w:bCs/>
        </w:rPr>
        <w:t>Условия участия:</w:t>
      </w:r>
    </w:p>
    <w:p w:rsidR="00D75704" w:rsidRPr="008078B5" w:rsidRDefault="00D75704" w:rsidP="00351793">
      <w:pPr>
        <w:spacing w:after="120"/>
        <w:ind w:firstLine="0"/>
        <w:jc w:val="both"/>
      </w:pPr>
      <w:r w:rsidRPr="008078B5">
        <w:t xml:space="preserve">Перечисление задатка на расчетный счет ПАО «ТГК-1» до момента окончания срока приема заявок, по следующим реквизитам: </w:t>
      </w:r>
    </w:p>
    <w:p w:rsidR="00D75704" w:rsidRPr="008078B5" w:rsidRDefault="00D75704" w:rsidP="00351793">
      <w:pPr>
        <w:spacing w:after="120"/>
        <w:ind w:firstLine="0"/>
        <w:jc w:val="both"/>
      </w:pPr>
      <w:r w:rsidRPr="008078B5">
        <w:t xml:space="preserve">ИНН 7841312071, КПП </w:t>
      </w:r>
      <w:r w:rsidR="00A65949" w:rsidRPr="008078B5">
        <w:t>100102001</w:t>
      </w:r>
      <w:r w:rsidRPr="008078B5">
        <w:t>, р/с 40702810</w:t>
      </w:r>
      <w:r w:rsidR="00403277" w:rsidRPr="008078B5">
        <w:t>3</w:t>
      </w:r>
      <w:r w:rsidRPr="008078B5">
        <w:t>090000000</w:t>
      </w:r>
      <w:r w:rsidR="00403277" w:rsidRPr="008078B5">
        <w:t>0</w:t>
      </w:r>
      <w:r w:rsidRPr="008078B5">
        <w:t>5, к/с 30101810800000000861, БИК 044030861 в АО «А</w:t>
      </w:r>
      <w:r w:rsidR="00102FD0" w:rsidRPr="008078B5">
        <w:t>кционерный Банк</w:t>
      </w:r>
      <w:r w:rsidRPr="008078B5">
        <w:t xml:space="preserve"> «РОССИЯ» г. Санкт-Петербург. </w:t>
      </w:r>
    </w:p>
    <w:p w:rsidR="00D75704" w:rsidRPr="008078B5" w:rsidRDefault="00D75704" w:rsidP="00351793">
      <w:pPr>
        <w:spacing w:after="120"/>
        <w:ind w:firstLine="0"/>
        <w:jc w:val="both"/>
      </w:pPr>
      <w:r w:rsidRPr="008078B5">
        <w:t xml:space="preserve">Датой перечисления задатка считать дату поступления денежных средств на расчётный </w:t>
      </w:r>
      <w:proofErr w:type="gramStart"/>
      <w:r w:rsidRPr="008078B5">
        <w:t xml:space="preserve">счет </w:t>
      </w:r>
      <w:r w:rsidR="00A65949" w:rsidRPr="008078B5">
        <w:t xml:space="preserve"> ПАО</w:t>
      </w:r>
      <w:proofErr w:type="gramEnd"/>
      <w:r w:rsidR="00A65949" w:rsidRPr="008078B5">
        <w:t xml:space="preserve"> «ТГК-1»</w:t>
      </w:r>
    </w:p>
    <w:p w:rsidR="00D75704" w:rsidRPr="00A65949" w:rsidRDefault="00D75704" w:rsidP="00351793">
      <w:pPr>
        <w:spacing w:after="120"/>
        <w:ind w:firstLine="0"/>
        <w:jc w:val="both"/>
        <w:rPr>
          <w:b/>
        </w:rPr>
      </w:pPr>
      <w:r w:rsidRPr="008078B5">
        <w:rPr>
          <w:b/>
          <w:bCs/>
        </w:rPr>
        <w:t xml:space="preserve">Сумма </w:t>
      </w:r>
      <w:r w:rsidR="00F94AF0" w:rsidRPr="008078B5">
        <w:rPr>
          <w:b/>
          <w:bCs/>
        </w:rPr>
        <w:t xml:space="preserve">задатка: </w:t>
      </w:r>
      <w:r w:rsidR="00A65949" w:rsidRPr="008078B5">
        <w:rPr>
          <w:b/>
          <w:bCs/>
        </w:rPr>
        <w:t>50 000 (пятьдесят тысяч)</w:t>
      </w:r>
      <w:r w:rsidRPr="008078B5">
        <w:rPr>
          <w:b/>
        </w:rPr>
        <w:t xml:space="preserve"> рублей.</w:t>
      </w:r>
    </w:p>
    <w:p w:rsidR="00D75704" w:rsidRDefault="00D75704" w:rsidP="00351793">
      <w:pPr>
        <w:spacing w:after="120"/>
        <w:ind w:firstLine="0"/>
        <w:jc w:val="both"/>
        <w:rPr>
          <w:b/>
          <w:bCs/>
        </w:rPr>
      </w:pPr>
      <w:r w:rsidRPr="004B3A6B">
        <w:rPr>
          <w:b/>
          <w:bCs/>
        </w:rPr>
        <w:t xml:space="preserve">Возврат задатка: </w:t>
      </w:r>
    </w:p>
    <w:p w:rsidR="00D75704" w:rsidRPr="004B3A6B" w:rsidRDefault="00D75704" w:rsidP="00351793">
      <w:pPr>
        <w:spacing w:after="120"/>
        <w:ind w:firstLine="0"/>
        <w:jc w:val="both"/>
        <w:rPr>
          <w:b/>
          <w:bCs/>
        </w:rPr>
      </w:pPr>
      <w:r w:rsidRPr="004B3A6B">
        <w:t xml:space="preserve">Задаток возвращается участникам открытого запроса цен, за исключением его </w:t>
      </w:r>
      <w:r>
        <w:t>П</w:t>
      </w:r>
      <w:r w:rsidRPr="004B3A6B">
        <w:t>обедителя, в течение 1</w:t>
      </w:r>
      <w:r w:rsidR="00403277">
        <w:t>5</w:t>
      </w:r>
      <w:r w:rsidRPr="004B3A6B">
        <w:t xml:space="preserve"> (</w:t>
      </w:r>
      <w:r w:rsidR="00403277">
        <w:t>пятнадцати</w:t>
      </w:r>
      <w:r w:rsidRPr="004B3A6B">
        <w:t>) календарных дней со дня подведения итогов.</w:t>
      </w:r>
    </w:p>
    <w:p w:rsidR="00D75704" w:rsidRPr="004B3A6B" w:rsidRDefault="00D75704" w:rsidP="00351793">
      <w:pPr>
        <w:spacing w:after="120"/>
        <w:ind w:firstLine="0"/>
        <w:jc w:val="both"/>
      </w:pPr>
      <w:r w:rsidRPr="004B3A6B">
        <w:t xml:space="preserve">Задаток, внесённый Победителем открытого запроса цен, засчитывается в счет оплаты приобретенного имущества по договору купли-продажи и возврату не подлежит. </w:t>
      </w:r>
    </w:p>
    <w:p w:rsidR="00D75704" w:rsidRPr="004B3A6B" w:rsidRDefault="00D75704" w:rsidP="00351793">
      <w:pPr>
        <w:spacing w:after="120"/>
        <w:ind w:firstLine="0"/>
        <w:jc w:val="both"/>
        <w:rPr>
          <w:b/>
        </w:rPr>
      </w:pPr>
      <w:r w:rsidRPr="004B3A6B">
        <w:rPr>
          <w:b/>
        </w:rPr>
        <w:t>Обязательства Победителя открытого запроса цен:</w:t>
      </w:r>
    </w:p>
    <w:p w:rsidR="00D75704" w:rsidRPr="004B3A6B" w:rsidRDefault="00D75704" w:rsidP="00351793">
      <w:pPr>
        <w:spacing w:after="120"/>
        <w:ind w:firstLine="0"/>
        <w:jc w:val="both"/>
        <w:rPr>
          <w:bCs/>
        </w:rPr>
      </w:pPr>
      <w:r w:rsidRPr="004B3A6B">
        <w:rPr>
          <w:bCs/>
        </w:rPr>
        <w:t>Заключение с ПАО «ТГК-1» договора купли-продажи в течение 7 рабочих дней с момента подведения итогов открытого запроса цен.</w:t>
      </w:r>
    </w:p>
    <w:p w:rsidR="00D75704" w:rsidRPr="004B3A6B" w:rsidRDefault="00D75704" w:rsidP="00351793">
      <w:pPr>
        <w:spacing w:after="120"/>
        <w:ind w:firstLine="0"/>
        <w:jc w:val="both"/>
        <w:rPr>
          <w:b/>
          <w:bCs/>
        </w:rPr>
      </w:pPr>
      <w:r w:rsidRPr="004B3A6B">
        <w:rPr>
          <w:b/>
          <w:bCs/>
        </w:rPr>
        <w:t>Условия определения Победителя открытого запроса цен:</w:t>
      </w:r>
    </w:p>
    <w:p w:rsidR="00D75704" w:rsidRPr="004B3A6B" w:rsidRDefault="00D75704" w:rsidP="00351793">
      <w:pPr>
        <w:jc w:val="both"/>
      </w:pPr>
      <w:r w:rsidRPr="004B3A6B">
        <w:t>Максимальное предложение цены за Объект.</w:t>
      </w:r>
    </w:p>
    <w:p w:rsidR="00D75704" w:rsidRPr="002001BD" w:rsidRDefault="00D75704" w:rsidP="00351793">
      <w:pPr>
        <w:jc w:val="both"/>
      </w:pPr>
      <w:r w:rsidRPr="004B3A6B">
        <w:t>Минимальная цена реализации Объекта</w:t>
      </w:r>
      <w:r w:rsidR="00A65949">
        <w:t xml:space="preserve"> -</w:t>
      </w:r>
      <w:r w:rsidRPr="004B3A6B">
        <w:t xml:space="preserve"> </w:t>
      </w:r>
      <w:r w:rsidR="00A65949">
        <w:t>190 000 (с</w:t>
      </w:r>
      <w:r w:rsidR="00C76E5E" w:rsidRPr="00C76E5E">
        <w:t>то девяносто тысяч) рублей,</w:t>
      </w:r>
      <w:r w:rsidRPr="00C76E5E">
        <w:t xml:space="preserve"> кроме того НДС</w:t>
      </w:r>
      <w:r w:rsidR="00C76E5E">
        <w:t xml:space="preserve"> </w:t>
      </w:r>
      <w:r w:rsidRPr="00C76E5E">
        <w:t>-</w:t>
      </w:r>
      <w:r w:rsidR="00C76E5E">
        <w:t xml:space="preserve"> </w:t>
      </w:r>
      <w:r w:rsidRPr="00C76E5E">
        <w:t>18%</w:t>
      </w:r>
      <w:r w:rsidR="00C76E5E">
        <w:t>.</w:t>
      </w:r>
    </w:p>
    <w:p w:rsidR="00BD6F15" w:rsidRDefault="00BD6F15" w:rsidP="00351793">
      <w:pPr>
        <w:spacing w:after="120"/>
        <w:ind w:firstLine="0"/>
        <w:jc w:val="both"/>
        <w:rPr>
          <w:b/>
          <w:bCs/>
        </w:rPr>
      </w:pPr>
    </w:p>
    <w:p w:rsidR="00D75704" w:rsidRPr="004B3A6B" w:rsidRDefault="007976B1" w:rsidP="00351793">
      <w:pPr>
        <w:spacing w:after="120"/>
        <w:ind w:firstLine="0"/>
        <w:jc w:val="both"/>
      </w:pPr>
      <w:r>
        <w:rPr>
          <w:b/>
          <w:bCs/>
        </w:rPr>
        <w:t xml:space="preserve">Оплата по договору: </w:t>
      </w:r>
      <w:r w:rsidR="00D75704" w:rsidRPr="004B3A6B">
        <w:t>100 % предоплата</w:t>
      </w:r>
      <w:r w:rsidR="00D9655B">
        <w:t>, с учетом задатка, в течение 10 (десяти) рабочих дней с момента заключения договора.</w:t>
      </w:r>
    </w:p>
    <w:p w:rsidR="001F7E88" w:rsidRDefault="001F7E88" w:rsidP="00351793">
      <w:pPr>
        <w:ind w:firstLine="0"/>
        <w:jc w:val="both"/>
      </w:pPr>
    </w:p>
    <w:p w:rsidR="00D75704" w:rsidRPr="004B3A6B" w:rsidRDefault="00D75704" w:rsidP="00351793">
      <w:pPr>
        <w:ind w:firstLine="0"/>
        <w:jc w:val="both"/>
      </w:pPr>
      <w:r w:rsidRPr="004B3A6B">
        <w:t xml:space="preserve">Ответственный от </w:t>
      </w:r>
      <w:r w:rsidR="006D0608">
        <w:t>ОУИ</w:t>
      </w:r>
      <w:r w:rsidRPr="004B3A6B">
        <w:t>:</w:t>
      </w:r>
    </w:p>
    <w:p w:rsidR="00D75704" w:rsidRDefault="00D75704" w:rsidP="00351793">
      <w:pPr>
        <w:ind w:firstLine="0"/>
        <w:jc w:val="both"/>
      </w:pPr>
      <w:r w:rsidRPr="004B3A6B">
        <w:t xml:space="preserve">Начальник отдела </w:t>
      </w:r>
      <w:r w:rsidR="006D0608">
        <w:t>управления</w:t>
      </w:r>
      <w:r w:rsidR="00C31D6E">
        <w:t xml:space="preserve"> </w:t>
      </w:r>
      <w:proofErr w:type="gramStart"/>
      <w:r w:rsidR="00351793">
        <w:t xml:space="preserve">имуществом:  </w:t>
      </w:r>
      <w:r w:rsidR="006D0608">
        <w:t xml:space="preserve"> </w:t>
      </w:r>
      <w:proofErr w:type="gramEnd"/>
      <w:r w:rsidR="006D0608">
        <w:t xml:space="preserve">             </w:t>
      </w:r>
      <w:r w:rsidRPr="004B3A6B">
        <w:t xml:space="preserve">          </w:t>
      </w:r>
      <w:r w:rsidR="006D0608">
        <w:t xml:space="preserve">                           </w:t>
      </w:r>
      <w:r w:rsidRPr="004B3A6B">
        <w:t xml:space="preserve">    </w:t>
      </w:r>
      <w:r w:rsidR="006D0608">
        <w:t>О.С. Маслакова</w:t>
      </w:r>
    </w:p>
    <w:p w:rsidR="006C2F5C" w:rsidRDefault="006C2F5C" w:rsidP="00351793">
      <w:pPr>
        <w:ind w:firstLine="0"/>
        <w:jc w:val="both"/>
      </w:pPr>
    </w:p>
    <w:p w:rsidR="006C2F5C" w:rsidRDefault="006C2F5C" w:rsidP="00351793">
      <w:pPr>
        <w:ind w:firstLine="0"/>
        <w:jc w:val="both"/>
      </w:pPr>
    </w:p>
    <w:p w:rsidR="006C2F5C" w:rsidRDefault="006C2F5C" w:rsidP="00351793">
      <w:pPr>
        <w:ind w:firstLine="0"/>
        <w:jc w:val="both"/>
      </w:pPr>
    </w:p>
    <w:p w:rsidR="006C2F5C" w:rsidRDefault="006C2F5C" w:rsidP="00351793">
      <w:pPr>
        <w:ind w:firstLine="0"/>
        <w:jc w:val="both"/>
      </w:pPr>
    </w:p>
    <w:p w:rsidR="006C2F5C" w:rsidRDefault="006C2F5C" w:rsidP="00351793">
      <w:pPr>
        <w:ind w:firstLine="0"/>
        <w:jc w:val="both"/>
      </w:pPr>
    </w:p>
    <w:p w:rsidR="006C2F5C" w:rsidRDefault="006C2F5C" w:rsidP="00351793">
      <w:pPr>
        <w:ind w:firstLine="0"/>
        <w:jc w:val="both"/>
      </w:pPr>
    </w:p>
    <w:p w:rsidR="006C2F5C" w:rsidRDefault="006C2F5C" w:rsidP="00351793">
      <w:pPr>
        <w:ind w:firstLine="0"/>
        <w:jc w:val="both"/>
      </w:pPr>
    </w:p>
    <w:p w:rsidR="006C2F5C" w:rsidRDefault="006C2F5C" w:rsidP="00351793">
      <w:pPr>
        <w:ind w:firstLine="0"/>
        <w:jc w:val="both"/>
      </w:pPr>
    </w:p>
    <w:p w:rsidR="006C2F5C" w:rsidRDefault="006C2F5C" w:rsidP="00351793">
      <w:pPr>
        <w:ind w:firstLine="0"/>
        <w:jc w:val="both"/>
      </w:pPr>
    </w:p>
    <w:p w:rsidR="006C2F5C" w:rsidRPr="004B3A6B" w:rsidRDefault="006C2F5C" w:rsidP="00351793">
      <w:pPr>
        <w:ind w:firstLine="0"/>
        <w:jc w:val="both"/>
      </w:pPr>
    </w:p>
    <w:p w:rsidR="006D0608" w:rsidRDefault="006D0608" w:rsidP="00351793">
      <w:pPr>
        <w:ind w:firstLine="0"/>
        <w:jc w:val="both"/>
      </w:pPr>
    </w:p>
    <w:p w:rsidR="00BD6F15" w:rsidRPr="008078B5" w:rsidRDefault="00D75704" w:rsidP="008078B5">
      <w:pPr>
        <w:spacing w:after="160" w:line="259" w:lineRule="auto"/>
        <w:ind w:firstLine="0"/>
        <w:rPr>
          <w:rStyle w:val="a5"/>
          <w:sz w:val="20"/>
          <w:szCs w:val="20"/>
        </w:rPr>
      </w:pPr>
      <w:r>
        <w:rPr>
          <w:sz w:val="20"/>
          <w:szCs w:val="20"/>
        </w:rPr>
        <w:t xml:space="preserve">Тел. </w:t>
      </w:r>
      <w:r w:rsidR="006D0608">
        <w:rPr>
          <w:sz w:val="20"/>
          <w:szCs w:val="20"/>
        </w:rPr>
        <w:t>44-676</w:t>
      </w:r>
      <w:r w:rsidR="00BD6F15">
        <w:rPr>
          <w:sz w:val="20"/>
          <w:szCs w:val="20"/>
        </w:rPr>
        <w:t>8</w:t>
      </w:r>
      <w:r w:rsidRPr="003F3288">
        <w:rPr>
          <w:sz w:val="20"/>
          <w:szCs w:val="20"/>
        </w:rPr>
        <w:t xml:space="preserve"> (</w:t>
      </w:r>
      <w:r w:rsidR="006D0608">
        <w:rPr>
          <w:sz w:val="20"/>
          <w:szCs w:val="20"/>
        </w:rPr>
        <w:t>921)2217763</w:t>
      </w:r>
      <w:r>
        <w:rPr>
          <w:sz w:val="20"/>
          <w:szCs w:val="20"/>
        </w:rPr>
        <w:t xml:space="preserve">     </w:t>
      </w:r>
      <w:hyperlink r:id="rId5" w:history="1">
        <w:r w:rsidR="006D0608">
          <w:rPr>
            <w:rStyle w:val="a5"/>
            <w:sz w:val="20"/>
            <w:szCs w:val="20"/>
            <w:lang w:val="en-US"/>
          </w:rPr>
          <w:t>maslakova</w:t>
        </w:r>
        <w:r w:rsidR="006D0608" w:rsidRPr="006D0608">
          <w:rPr>
            <w:rStyle w:val="a5"/>
            <w:sz w:val="20"/>
            <w:szCs w:val="20"/>
          </w:rPr>
          <w:t>.</w:t>
        </w:r>
        <w:r w:rsidR="006D0608">
          <w:rPr>
            <w:rStyle w:val="a5"/>
            <w:sz w:val="20"/>
            <w:szCs w:val="20"/>
            <w:lang w:val="en-US"/>
          </w:rPr>
          <w:t>os</w:t>
        </w:r>
        <w:r w:rsidR="006D0608" w:rsidRPr="006D0608">
          <w:rPr>
            <w:rStyle w:val="a5"/>
            <w:sz w:val="20"/>
            <w:szCs w:val="20"/>
          </w:rPr>
          <w:t>@</w:t>
        </w:r>
        <w:r w:rsidR="006D0608">
          <w:rPr>
            <w:rStyle w:val="a5"/>
            <w:sz w:val="20"/>
            <w:szCs w:val="20"/>
            <w:lang w:val="en-US"/>
          </w:rPr>
          <w:t>karelia</w:t>
        </w:r>
        <w:r w:rsidR="006D0608" w:rsidRPr="006D0608">
          <w:rPr>
            <w:rStyle w:val="a5"/>
            <w:sz w:val="20"/>
            <w:szCs w:val="20"/>
          </w:rPr>
          <w:t>.</w:t>
        </w:r>
        <w:r w:rsidR="006D0608">
          <w:rPr>
            <w:rStyle w:val="a5"/>
            <w:sz w:val="20"/>
            <w:szCs w:val="20"/>
            <w:lang w:val="en-US"/>
          </w:rPr>
          <w:t>tgc</w:t>
        </w:r>
        <w:r w:rsidR="006D0608" w:rsidRPr="006D0608">
          <w:rPr>
            <w:rStyle w:val="a5"/>
            <w:sz w:val="20"/>
            <w:szCs w:val="20"/>
          </w:rPr>
          <w:t>1.</w:t>
        </w:r>
        <w:r w:rsidR="006D0608">
          <w:rPr>
            <w:rStyle w:val="a5"/>
            <w:sz w:val="20"/>
            <w:szCs w:val="20"/>
            <w:lang w:val="en-US"/>
          </w:rPr>
          <w:t>ru</w:t>
        </w:r>
      </w:hyperlink>
    </w:p>
    <w:p w:rsidR="001F7E88" w:rsidRDefault="001F7E88" w:rsidP="00BD6F15">
      <w:pPr>
        <w:spacing w:after="160" w:line="259" w:lineRule="auto"/>
        <w:ind w:firstLine="0"/>
        <w:jc w:val="right"/>
      </w:pPr>
    </w:p>
    <w:p w:rsidR="00EB0C80" w:rsidRPr="0061097C" w:rsidRDefault="006C2F5C" w:rsidP="00EB0C80">
      <w:pPr>
        <w:tabs>
          <w:tab w:val="left" w:pos="5475"/>
        </w:tabs>
        <w:jc w:val="right"/>
      </w:pPr>
      <w:r>
        <w:rPr>
          <w:b/>
        </w:rPr>
        <w:lastRenderedPageBreak/>
        <w:t>П</w:t>
      </w:r>
      <w:r w:rsidR="00EB0C80" w:rsidRPr="009A4717">
        <w:rPr>
          <w:b/>
        </w:rPr>
        <w:t>риложение №</w:t>
      </w:r>
      <w:r w:rsidR="00EB0C80" w:rsidRPr="0061097C">
        <w:rPr>
          <w:b/>
        </w:rPr>
        <w:t>1</w:t>
      </w:r>
    </w:p>
    <w:p w:rsidR="00EB0C80" w:rsidRDefault="00EB0C80" w:rsidP="00EB0C80">
      <w:pPr>
        <w:ind w:left="4956"/>
        <w:jc w:val="right"/>
        <w:rPr>
          <w:b/>
        </w:rPr>
      </w:pPr>
      <w:r>
        <w:t xml:space="preserve">к Техническому заданию </w:t>
      </w:r>
    </w:p>
    <w:p w:rsidR="00EB0C80" w:rsidRPr="00A148AA" w:rsidRDefault="00EB0C80" w:rsidP="00EB0C80">
      <w:pPr>
        <w:jc w:val="both"/>
        <w:rPr>
          <w:b/>
        </w:rPr>
      </w:pPr>
    </w:p>
    <w:p w:rsidR="00EB0C80" w:rsidRDefault="00EB0C80" w:rsidP="00EB0C80">
      <w:pPr>
        <w:jc w:val="center"/>
        <w:rPr>
          <w:b/>
        </w:rPr>
      </w:pPr>
    </w:p>
    <w:p w:rsidR="00EB0C80" w:rsidRDefault="00EB0C80" w:rsidP="00EB0C80">
      <w:pPr>
        <w:jc w:val="center"/>
        <w:rPr>
          <w:b/>
        </w:rPr>
      </w:pPr>
    </w:p>
    <w:p w:rsidR="00EB0C80" w:rsidRDefault="00EB0C80" w:rsidP="00EB0C80">
      <w:pPr>
        <w:jc w:val="center"/>
        <w:rPr>
          <w:b/>
        </w:rPr>
      </w:pPr>
      <w:r>
        <w:rPr>
          <w:b/>
        </w:rPr>
        <w:t>ОБЩИЕ ТРЕБОВАНИЯ К ПРОИЗВОДСТВУ РАБОТ:</w:t>
      </w:r>
    </w:p>
    <w:p w:rsidR="00EB0C80" w:rsidRDefault="00EB0C80" w:rsidP="00EB0C80">
      <w:pPr>
        <w:jc w:val="center"/>
        <w:rPr>
          <w:b/>
        </w:rPr>
      </w:pPr>
    </w:p>
    <w:p w:rsidR="00EB0C80" w:rsidRDefault="00EB0C80" w:rsidP="008078B5">
      <w:pPr>
        <w:ind w:firstLine="709"/>
        <w:jc w:val="both"/>
      </w:pPr>
      <w:r w:rsidRPr="008479C9">
        <w:t>Выполнение требований:</w:t>
      </w:r>
    </w:p>
    <w:p w:rsidR="00CC2F47" w:rsidRPr="008479C9" w:rsidRDefault="00CC2F47" w:rsidP="008078B5">
      <w:pPr>
        <w:ind w:firstLine="709"/>
        <w:jc w:val="both"/>
      </w:pPr>
    </w:p>
    <w:p w:rsidR="00EB0C80" w:rsidRPr="008479C9" w:rsidRDefault="00EB0C80" w:rsidP="008078B5">
      <w:pPr>
        <w:ind w:firstLine="709"/>
        <w:jc w:val="both"/>
      </w:pPr>
      <w:r w:rsidRPr="008479C9">
        <w:t>-</w:t>
      </w:r>
      <w:r w:rsidRPr="008479C9">
        <w:tab/>
        <w:t xml:space="preserve"> Правил техники безопасности при эксплуатации тепломеханического оборудования электростанций и тепловых сетей, СО 34.03.201-97</w:t>
      </w:r>
    </w:p>
    <w:p w:rsidR="00EB0C80" w:rsidRPr="008479C9" w:rsidRDefault="00EB0C80" w:rsidP="008078B5">
      <w:pPr>
        <w:ind w:firstLine="709"/>
        <w:jc w:val="both"/>
      </w:pPr>
      <w:r w:rsidRPr="008479C9">
        <w:t>-</w:t>
      </w:r>
      <w:r w:rsidRPr="008479C9">
        <w:tab/>
        <w:t xml:space="preserve"> Правил противопожарного режима в Российской Федерации, утверждённых Постановлением Правительства РФ от 25.04.2012 года № 390</w:t>
      </w:r>
    </w:p>
    <w:p w:rsidR="00EB0C80" w:rsidRPr="008479C9" w:rsidRDefault="00EB0C80" w:rsidP="008078B5">
      <w:pPr>
        <w:ind w:firstLine="709"/>
        <w:jc w:val="both"/>
      </w:pPr>
      <w:r w:rsidRPr="008479C9">
        <w:t>-</w:t>
      </w:r>
      <w:r w:rsidRPr="008479C9">
        <w:tab/>
        <w:t xml:space="preserve"> Правил пожарной безопасности для энергетических предприятий РД 153¬34,0-03.301-00</w:t>
      </w:r>
    </w:p>
    <w:p w:rsidR="00EB0C80" w:rsidRPr="008479C9" w:rsidRDefault="00EB0C80" w:rsidP="008078B5">
      <w:pPr>
        <w:ind w:firstLine="709"/>
        <w:jc w:val="both"/>
      </w:pPr>
      <w:r w:rsidRPr="008479C9">
        <w:t>-</w:t>
      </w:r>
      <w:r w:rsidRPr="008479C9">
        <w:tab/>
        <w:t xml:space="preserve"> Инструкции по организации и производству работ повышенной опасности, РД 34.03.284-96</w:t>
      </w:r>
    </w:p>
    <w:p w:rsidR="00EB0C80" w:rsidRPr="008479C9" w:rsidRDefault="00EB0C80" w:rsidP="008078B5">
      <w:pPr>
        <w:ind w:firstLine="709"/>
        <w:jc w:val="both"/>
      </w:pPr>
      <w:r>
        <w:t xml:space="preserve">-           </w:t>
      </w:r>
      <w:r w:rsidRPr="008479C9">
        <w:t>Правила по охране труда при работе с инструментом и приспособлениями.</w:t>
      </w:r>
    </w:p>
    <w:p w:rsidR="00EB0C80" w:rsidRPr="008479C9" w:rsidRDefault="00EB0C80" w:rsidP="008078B5">
      <w:pPr>
        <w:ind w:firstLine="709"/>
        <w:jc w:val="both"/>
      </w:pPr>
      <w:r>
        <w:t>-</w:t>
      </w:r>
      <w:r w:rsidRPr="008479C9">
        <w:t xml:space="preserve"> </w:t>
      </w:r>
      <w:r w:rsidR="00C31D6E">
        <w:t xml:space="preserve">    </w:t>
      </w:r>
      <w:r w:rsidR="00C31D6E">
        <w:tab/>
      </w:r>
      <w:r w:rsidRPr="008479C9">
        <w:t>Правил безопасности опасных производственных объектов, на которых используются подъёмные сооружения</w:t>
      </w:r>
    </w:p>
    <w:p w:rsidR="00EB0C80" w:rsidRPr="008479C9" w:rsidRDefault="00EB0C80" w:rsidP="008078B5">
      <w:pPr>
        <w:ind w:firstLine="709"/>
        <w:jc w:val="both"/>
      </w:pPr>
      <w:r>
        <w:t xml:space="preserve">-          </w:t>
      </w:r>
      <w:r w:rsidRPr="008479C9">
        <w:t>Инструкции о мерах пожарной безопасности при проведении огневых работ на энергетических предприятиях (СО 153 -34.03.305-2003).</w:t>
      </w:r>
    </w:p>
    <w:p w:rsidR="00EB0C80" w:rsidRPr="008479C9" w:rsidRDefault="00EB0C80" w:rsidP="008078B5">
      <w:pPr>
        <w:ind w:firstLine="709"/>
        <w:jc w:val="both"/>
      </w:pPr>
      <w:r>
        <w:t xml:space="preserve">-         </w:t>
      </w:r>
      <w:r w:rsidRPr="008479C9">
        <w:t xml:space="preserve"> Типовой инструкции по охране труда для электросварщиков (СО 34.03.231-</w:t>
      </w:r>
    </w:p>
    <w:p w:rsidR="00EB0C80" w:rsidRPr="008479C9" w:rsidRDefault="00EB0C80" w:rsidP="008078B5">
      <w:pPr>
        <w:ind w:firstLine="709"/>
        <w:jc w:val="both"/>
      </w:pPr>
      <w:r>
        <w:t xml:space="preserve">-          Типовой инструкции по </w:t>
      </w:r>
      <w:r w:rsidRPr="008479C9">
        <w:t>охране</w:t>
      </w:r>
      <w:r>
        <w:t xml:space="preserve"> </w:t>
      </w:r>
      <w:r w:rsidRPr="008479C9">
        <w:t>труда при газопламенных работах</w:t>
      </w:r>
    </w:p>
    <w:p w:rsidR="00EB0C80" w:rsidRDefault="00EB0C80" w:rsidP="008078B5">
      <w:pPr>
        <w:ind w:firstLine="0"/>
        <w:jc w:val="both"/>
      </w:pPr>
      <w:r w:rsidRPr="008479C9">
        <w:t>(газосварщиков и газорезчиков) (СО 34.03.288-00).</w:t>
      </w:r>
    </w:p>
    <w:p w:rsidR="00EB0C80" w:rsidRPr="008479C9" w:rsidRDefault="00EB0C80" w:rsidP="008078B5">
      <w:pPr>
        <w:ind w:firstLine="709"/>
        <w:jc w:val="both"/>
      </w:pPr>
      <w:r w:rsidRPr="008479C9">
        <w:t xml:space="preserve"> </w:t>
      </w:r>
      <w:r>
        <w:t>-</w:t>
      </w:r>
      <w:r>
        <w:tab/>
        <w:t xml:space="preserve">Инструкции </w:t>
      </w:r>
      <w:proofErr w:type="spellStart"/>
      <w:r>
        <w:t>п</w:t>
      </w:r>
      <w:r w:rsidR="00A07E40">
        <w:t>o</w:t>
      </w:r>
      <w:proofErr w:type="spellEnd"/>
      <w:r w:rsidR="00A07E40">
        <w:t xml:space="preserve"> оказанию </w:t>
      </w:r>
      <w:r>
        <w:t xml:space="preserve">первой </w:t>
      </w:r>
      <w:r w:rsidRPr="008479C9">
        <w:t xml:space="preserve">помощи при несчастных случаях </w:t>
      </w:r>
      <w:r w:rsidR="00D934B2">
        <w:t>н</w:t>
      </w:r>
      <w:r w:rsidRPr="008479C9">
        <w:t>а</w:t>
      </w:r>
    </w:p>
    <w:p w:rsidR="00EB0C80" w:rsidRPr="008479C9" w:rsidRDefault="00EB0C80" w:rsidP="008078B5">
      <w:pPr>
        <w:ind w:firstLine="0"/>
        <w:jc w:val="both"/>
      </w:pPr>
      <w:r w:rsidRPr="008479C9">
        <w:t>производстве, РД 153-34.0-03.702-99 (СО 34.03.702-99)</w:t>
      </w:r>
    </w:p>
    <w:p w:rsidR="00EB0C80" w:rsidRPr="008479C9" w:rsidRDefault="00EB0C80" w:rsidP="008078B5">
      <w:pPr>
        <w:ind w:firstLine="709"/>
        <w:jc w:val="both"/>
      </w:pPr>
      <w:r w:rsidRPr="008479C9">
        <w:t>-</w:t>
      </w:r>
      <w:r w:rsidRPr="008479C9">
        <w:tab/>
        <w:t>Правила по охране труда при работе на высоте.</w:t>
      </w:r>
    </w:p>
    <w:p w:rsidR="00EB0C80" w:rsidRPr="008479C9" w:rsidRDefault="00EB0C80" w:rsidP="008078B5">
      <w:pPr>
        <w:ind w:firstLine="709"/>
        <w:jc w:val="both"/>
      </w:pPr>
      <w:r>
        <w:t>-</w:t>
      </w:r>
      <w:r w:rsidRPr="008479C9">
        <w:tab/>
      </w:r>
      <w:r>
        <w:t>Т</w:t>
      </w:r>
      <w:r w:rsidRPr="008479C9">
        <w:t>ребований по охране окружающей среды: Закон РФ «Об охране окружающей среды», Закон РФ «Об отходах производства».</w:t>
      </w:r>
    </w:p>
    <w:p w:rsidR="00EB0C80" w:rsidRPr="008479C9" w:rsidRDefault="00EB0C80" w:rsidP="008078B5">
      <w:pPr>
        <w:ind w:firstLine="709"/>
        <w:jc w:val="both"/>
      </w:pPr>
      <w:r w:rsidRPr="008479C9">
        <w:t>■</w:t>
      </w:r>
      <w:r w:rsidRPr="008479C9">
        <w:tab/>
        <w:t>Организовать за свой счёт вывоз и утилизацию отходов.</w:t>
      </w:r>
    </w:p>
    <w:p w:rsidR="00EB0C80" w:rsidRPr="008479C9" w:rsidRDefault="00EB0C80" w:rsidP="008078B5">
      <w:pPr>
        <w:ind w:firstLine="709"/>
        <w:jc w:val="both"/>
      </w:pPr>
      <w:r>
        <w:t>■</w:t>
      </w:r>
      <w:r>
        <w:tab/>
        <w:t xml:space="preserve">Покупатель должен обеспечить </w:t>
      </w:r>
      <w:r w:rsidRPr="008479C9">
        <w:t>наличие</w:t>
      </w:r>
      <w:r w:rsidRPr="008479C9">
        <w:tab/>
        <w:t>обученных и имеющих выданное в</w:t>
      </w:r>
    </w:p>
    <w:p w:rsidR="00EB0C80" w:rsidRPr="008479C9" w:rsidRDefault="00EB0C80" w:rsidP="008078B5">
      <w:pPr>
        <w:ind w:firstLine="0"/>
        <w:jc w:val="both"/>
      </w:pPr>
      <w:r w:rsidRPr="008479C9">
        <w:t>уста</w:t>
      </w:r>
      <w:r w:rsidR="00A07E40">
        <w:t xml:space="preserve">новленном порядке удостоверение </w:t>
      </w:r>
      <w:r w:rsidRPr="008479C9">
        <w:t>на право самостоятельной работы</w:t>
      </w:r>
      <w:r w:rsidR="00C31D6E">
        <w:t xml:space="preserve"> </w:t>
      </w:r>
      <w:r w:rsidRPr="008479C9">
        <w:t>стропальщиком.</w:t>
      </w:r>
    </w:p>
    <w:p w:rsidR="00EB0C80" w:rsidRPr="008479C9" w:rsidRDefault="00EB0C80" w:rsidP="008078B5">
      <w:pPr>
        <w:ind w:firstLine="709"/>
        <w:jc w:val="both"/>
      </w:pPr>
      <w:r w:rsidRPr="008479C9">
        <w:t>■</w:t>
      </w:r>
      <w:r>
        <w:tab/>
        <w:t>Покупатель должен обеспечить с</w:t>
      </w:r>
      <w:r w:rsidRPr="008479C9">
        <w:t>вои силами и средствами получение и</w:t>
      </w:r>
      <w:r w:rsidR="00C31D6E">
        <w:t xml:space="preserve"> </w:t>
      </w:r>
      <w:r w:rsidRPr="008479C9">
        <w:t>своевременное продление всех необходимых разрешений, согласований, профессиональных и специальн</w:t>
      </w:r>
      <w:r>
        <w:t>ых</w:t>
      </w:r>
      <w:r w:rsidRPr="008479C9">
        <w:t xml:space="preserve"> допусков, необходимых для выполнения работ, требуемых в соответствии с законодательством Российской Федерации и субъекта Российской Федерации и относящихся к компетенции и ответственности.</w:t>
      </w:r>
    </w:p>
    <w:p w:rsidR="00EB0C80" w:rsidRPr="008479C9" w:rsidRDefault="00EB0C80" w:rsidP="008078B5">
      <w:pPr>
        <w:ind w:firstLine="709"/>
        <w:jc w:val="both"/>
      </w:pPr>
      <w:r w:rsidRPr="008479C9">
        <w:t>■</w:t>
      </w:r>
      <w:r w:rsidRPr="008479C9">
        <w:tab/>
        <w:t xml:space="preserve"> Наличие у персонала, выполняющего работы с применением электроинструмента группы по электро</w:t>
      </w:r>
      <w:r>
        <w:t>б</w:t>
      </w:r>
      <w:r w:rsidRPr="008479C9">
        <w:t>езопасности, соответствующей Правилам по охране труда при эксплуатации электроустановок</w:t>
      </w:r>
    </w:p>
    <w:p w:rsidR="00EB0C80" w:rsidRPr="008479C9" w:rsidRDefault="00EB0C80" w:rsidP="008078B5">
      <w:pPr>
        <w:ind w:firstLine="709"/>
        <w:jc w:val="both"/>
      </w:pPr>
      <w:r w:rsidRPr="008479C9">
        <w:t>■</w:t>
      </w:r>
      <w:r w:rsidRPr="008479C9">
        <w:tab/>
        <w:t xml:space="preserve"> Покупатель должен обеспечить наличие обученных и аттестованных руководителей, специалистов и рабочих, имеющих право:</w:t>
      </w:r>
    </w:p>
    <w:p w:rsidR="00EB0C80" w:rsidRPr="008479C9" w:rsidRDefault="00EB0C80" w:rsidP="008078B5">
      <w:pPr>
        <w:ind w:firstLine="709"/>
        <w:jc w:val="both"/>
      </w:pPr>
      <w:r w:rsidRPr="008479C9">
        <w:t>-</w:t>
      </w:r>
      <w:r w:rsidRPr="008479C9">
        <w:tab/>
        <w:t xml:space="preserve"> выдавать наряды,</w:t>
      </w:r>
    </w:p>
    <w:p w:rsidR="00EB0C80" w:rsidRPr="008479C9" w:rsidRDefault="00EB0C80" w:rsidP="008078B5">
      <w:pPr>
        <w:ind w:firstLine="709"/>
        <w:jc w:val="both"/>
      </w:pPr>
      <w:r w:rsidRPr="008479C9">
        <w:t>-</w:t>
      </w:r>
      <w:r w:rsidRPr="008479C9">
        <w:tab/>
        <w:t xml:space="preserve"> быть руководителем работ по нарядам,</w:t>
      </w:r>
    </w:p>
    <w:p w:rsidR="00EB0C80" w:rsidRPr="008479C9" w:rsidRDefault="00EB0C80" w:rsidP="008078B5">
      <w:pPr>
        <w:ind w:firstLine="709"/>
        <w:jc w:val="both"/>
      </w:pPr>
      <w:r w:rsidRPr="008479C9">
        <w:t>-</w:t>
      </w:r>
      <w:r w:rsidRPr="008479C9">
        <w:tab/>
        <w:t xml:space="preserve"> быть производителем работ.</w:t>
      </w:r>
    </w:p>
    <w:p w:rsidR="00EB0C80" w:rsidRPr="008479C9" w:rsidRDefault="00EB0C80" w:rsidP="008078B5">
      <w:pPr>
        <w:ind w:firstLine="709"/>
        <w:jc w:val="both"/>
      </w:pPr>
      <w:r w:rsidRPr="008479C9">
        <w:t>■</w:t>
      </w:r>
      <w:r w:rsidRPr="008479C9">
        <w:tab/>
        <w:t xml:space="preserve"> Покуп</w:t>
      </w:r>
      <w:r>
        <w:t>атель обязан разработать проект</w:t>
      </w:r>
      <w:r w:rsidRPr="008479C9">
        <w:t xml:space="preserve"> производства работ по демонтажу оборудования и предоставить его Продавцу за </w:t>
      </w:r>
      <w:r w:rsidR="00C31D6E">
        <w:t>7</w:t>
      </w:r>
      <w:r w:rsidRPr="008479C9">
        <w:t xml:space="preserve"> дней до начала выполнения работ. Покупатель обязан выполнять работы в соответствии с ППР.</w:t>
      </w:r>
    </w:p>
    <w:p w:rsidR="00EB0C80" w:rsidRPr="008479C9" w:rsidRDefault="00EB0C80" w:rsidP="008078B5">
      <w:pPr>
        <w:ind w:firstLine="709"/>
        <w:jc w:val="both"/>
      </w:pPr>
      <w:r w:rsidRPr="008479C9">
        <w:t>■</w:t>
      </w:r>
      <w:r w:rsidRPr="008479C9">
        <w:tab/>
        <w:t xml:space="preserve"> Покупатель обязан обеспечить выполнение работ работниками в спецодежде с названием и логотипом организации-исполнителя, с применением необходимых СИЗ, в соответствии с типовыми отраслевыми нормами;</w:t>
      </w:r>
    </w:p>
    <w:p w:rsidR="00EB0C80" w:rsidRPr="008479C9" w:rsidRDefault="00EB0C80" w:rsidP="008078B5">
      <w:pPr>
        <w:ind w:firstLine="709"/>
        <w:jc w:val="both"/>
      </w:pPr>
      <w:r w:rsidRPr="008479C9">
        <w:t>■</w:t>
      </w:r>
      <w:r w:rsidRPr="008479C9">
        <w:tab/>
        <w:t xml:space="preserve"> Покупатель обязан </w:t>
      </w:r>
      <w:r>
        <w:t>оградить выделенную площадку, вывесить</w:t>
      </w:r>
      <w:r w:rsidRPr="008479C9">
        <w:t xml:space="preserve"> знаки безопасности, запрещающие проход посторонним лицам в зону проведения работ.</w:t>
      </w:r>
    </w:p>
    <w:p w:rsidR="00EB0C80" w:rsidRPr="008479C9" w:rsidRDefault="00EB0C80" w:rsidP="008078B5">
      <w:pPr>
        <w:ind w:firstLine="709"/>
        <w:jc w:val="both"/>
      </w:pPr>
      <w:r w:rsidRPr="008479C9">
        <w:t>■</w:t>
      </w:r>
      <w:r w:rsidRPr="008479C9">
        <w:tab/>
        <w:t xml:space="preserve"> Покупатель обязан содержать выделенную площадку в чистоте на протяжении всего периода демонтажа, а отходы, образовавшиеся в процессе демонтажа, складировать в согласованном с Продавцом месте и утилизировать их за свой счет еженедельно.</w:t>
      </w:r>
    </w:p>
    <w:p w:rsidR="00EB0C80" w:rsidRDefault="00EB0C80" w:rsidP="008078B5">
      <w:pPr>
        <w:ind w:firstLine="709"/>
        <w:jc w:val="both"/>
      </w:pPr>
      <w:r w:rsidRPr="008479C9">
        <w:rPr>
          <w:rFonts w:ascii="Arial" w:hAnsi="Arial" w:cs="Arial"/>
        </w:rPr>
        <w:lastRenderedPageBreak/>
        <w:t>■</w:t>
      </w:r>
      <w:r w:rsidRPr="008479C9">
        <w:tab/>
        <w:t xml:space="preserve"> Покупатель обязан соблюдать противопожарный режим, установленный на </w:t>
      </w:r>
      <w:r>
        <w:t xml:space="preserve">Петрозаводской </w:t>
      </w:r>
      <w:r w:rsidRPr="008479C9">
        <w:t>ТЭЦ</w:t>
      </w:r>
      <w:r>
        <w:t>.</w:t>
      </w:r>
    </w:p>
    <w:p w:rsidR="00EB0C80" w:rsidRPr="008479C9" w:rsidRDefault="00EB0C80" w:rsidP="008078B5">
      <w:pPr>
        <w:ind w:firstLine="709"/>
        <w:jc w:val="both"/>
      </w:pPr>
    </w:p>
    <w:p w:rsidR="00EB0C80" w:rsidRPr="008479C9" w:rsidRDefault="00EB0C80" w:rsidP="008078B5">
      <w:pPr>
        <w:ind w:firstLine="709"/>
        <w:jc w:val="both"/>
      </w:pPr>
      <w:r w:rsidRPr="008479C9">
        <w:t>СПЕЦИАЛЬНЫЕ ТРЕБОВАНИЯ К ВЫПОЛНЕНИЮ РАБОТ ПО ДЕМОНТАЖУ ОБОРУДОВАНИЯ</w:t>
      </w:r>
    </w:p>
    <w:p w:rsidR="00EB0C80" w:rsidRPr="008479C9" w:rsidRDefault="00EB0C80" w:rsidP="008078B5">
      <w:pPr>
        <w:ind w:firstLine="709"/>
        <w:jc w:val="both"/>
      </w:pPr>
      <w:r>
        <w:t>1</w:t>
      </w:r>
      <w:r w:rsidRPr="008479C9">
        <w:t>.</w:t>
      </w:r>
      <w:r w:rsidRPr="008479C9">
        <w:tab/>
        <w:t xml:space="preserve"> Временная площадка складирования оборудования может быть организована по согласованию с Продавцом. Вывоз оборудования или его частей Покупатель выполняет своим транспортом за свой счет. </w:t>
      </w:r>
    </w:p>
    <w:p w:rsidR="00EB0C80" w:rsidRPr="008479C9" w:rsidRDefault="00EB0C80" w:rsidP="008078B5">
      <w:pPr>
        <w:ind w:firstLine="709"/>
        <w:jc w:val="both"/>
      </w:pPr>
      <w:r>
        <w:t>2</w:t>
      </w:r>
      <w:r w:rsidRPr="008479C9">
        <w:t>.</w:t>
      </w:r>
      <w:r w:rsidRPr="008479C9">
        <w:tab/>
        <w:t xml:space="preserve"> Покупатель должен после окончания работ предъявить площадку Продавцу с полностью демонтированным оборудованием, не предназначенными для дальнейшего использования, убранными отходами, которые Покупатель утилизирует за свой счёт.</w:t>
      </w:r>
    </w:p>
    <w:p w:rsidR="00EB0C80" w:rsidRDefault="00EB0C80" w:rsidP="00BD6F15">
      <w:pPr>
        <w:spacing w:after="160" w:line="259" w:lineRule="auto"/>
        <w:ind w:firstLine="0"/>
        <w:jc w:val="right"/>
      </w:pPr>
    </w:p>
    <w:p w:rsidR="00EB0C80" w:rsidRDefault="00EB0C80" w:rsidP="00BD6F15">
      <w:pPr>
        <w:spacing w:after="160" w:line="259" w:lineRule="auto"/>
        <w:ind w:firstLine="0"/>
        <w:jc w:val="right"/>
      </w:pPr>
    </w:p>
    <w:p w:rsidR="00484075" w:rsidRDefault="00484075" w:rsidP="00BD6F15">
      <w:pPr>
        <w:spacing w:after="160" w:line="259" w:lineRule="auto"/>
        <w:ind w:firstLine="0"/>
        <w:jc w:val="right"/>
      </w:pPr>
    </w:p>
    <w:p w:rsidR="00484075" w:rsidRDefault="00484075" w:rsidP="00BD6F15">
      <w:pPr>
        <w:spacing w:after="160" w:line="259" w:lineRule="auto"/>
        <w:ind w:firstLine="0"/>
        <w:jc w:val="right"/>
      </w:pPr>
    </w:p>
    <w:p w:rsidR="00484075" w:rsidRDefault="00484075" w:rsidP="00BD6F15">
      <w:pPr>
        <w:spacing w:after="160" w:line="259" w:lineRule="auto"/>
        <w:ind w:firstLine="0"/>
        <w:jc w:val="right"/>
      </w:pPr>
    </w:p>
    <w:p w:rsidR="00484075" w:rsidRDefault="00484075" w:rsidP="00BD6F15">
      <w:pPr>
        <w:spacing w:after="160" w:line="259" w:lineRule="auto"/>
        <w:ind w:firstLine="0"/>
        <w:jc w:val="right"/>
      </w:pPr>
    </w:p>
    <w:p w:rsidR="00484075" w:rsidRDefault="00484075" w:rsidP="00BD6F15">
      <w:pPr>
        <w:spacing w:after="160" w:line="259" w:lineRule="auto"/>
        <w:ind w:firstLine="0"/>
        <w:jc w:val="right"/>
      </w:pPr>
    </w:p>
    <w:p w:rsidR="00484075" w:rsidRDefault="00484075" w:rsidP="00BD6F15">
      <w:pPr>
        <w:spacing w:after="160" w:line="259" w:lineRule="auto"/>
        <w:ind w:firstLine="0"/>
        <w:jc w:val="right"/>
      </w:pPr>
    </w:p>
    <w:p w:rsidR="00484075" w:rsidRDefault="00484075" w:rsidP="00BD6F15">
      <w:pPr>
        <w:spacing w:after="160" w:line="259" w:lineRule="auto"/>
        <w:ind w:firstLine="0"/>
        <w:jc w:val="right"/>
      </w:pPr>
    </w:p>
    <w:p w:rsidR="00484075" w:rsidRDefault="00484075" w:rsidP="00BD6F15">
      <w:pPr>
        <w:spacing w:after="160" w:line="259" w:lineRule="auto"/>
        <w:ind w:firstLine="0"/>
        <w:jc w:val="right"/>
      </w:pPr>
    </w:p>
    <w:p w:rsidR="00484075" w:rsidRDefault="00484075" w:rsidP="00BD6F15">
      <w:pPr>
        <w:spacing w:after="160" w:line="259" w:lineRule="auto"/>
        <w:ind w:firstLine="0"/>
        <w:jc w:val="right"/>
      </w:pPr>
    </w:p>
    <w:p w:rsidR="00484075" w:rsidRDefault="00484075" w:rsidP="00BD6F15">
      <w:pPr>
        <w:spacing w:after="160" w:line="259" w:lineRule="auto"/>
        <w:ind w:firstLine="0"/>
        <w:jc w:val="right"/>
      </w:pPr>
    </w:p>
    <w:p w:rsidR="00484075" w:rsidRDefault="00484075" w:rsidP="00BD6F15">
      <w:pPr>
        <w:spacing w:after="160" w:line="259" w:lineRule="auto"/>
        <w:ind w:firstLine="0"/>
        <w:jc w:val="right"/>
      </w:pPr>
    </w:p>
    <w:p w:rsidR="00484075" w:rsidRDefault="00484075" w:rsidP="00BD6F15">
      <w:pPr>
        <w:spacing w:after="160" w:line="259" w:lineRule="auto"/>
        <w:ind w:firstLine="0"/>
        <w:jc w:val="right"/>
      </w:pPr>
    </w:p>
    <w:p w:rsidR="00484075" w:rsidRDefault="00484075" w:rsidP="00BD6F15">
      <w:pPr>
        <w:spacing w:after="160" w:line="259" w:lineRule="auto"/>
        <w:ind w:firstLine="0"/>
        <w:jc w:val="right"/>
      </w:pPr>
    </w:p>
    <w:p w:rsidR="00EB0C80" w:rsidRDefault="00EB0C80" w:rsidP="00BD6F15">
      <w:pPr>
        <w:spacing w:after="160" w:line="259" w:lineRule="auto"/>
        <w:ind w:firstLine="0"/>
        <w:jc w:val="right"/>
      </w:pPr>
    </w:p>
    <w:p w:rsidR="00EB0C80" w:rsidRDefault="00EB0C80" w:rsidP="00BD6F15">
      <w:pPr>
        <w:spacing w:after="160" w:line="259" w:lineRule="auto"/>
        <w:ind w:firstLine="0"/>
        <w:jc w:val="right"/>
      </w:pPr>
    </w:p>
    <w:p w:rsidR="00EB0C80" w:rsidRDefault="00EB0C80" w:rsidP="00BD6F15">
      <w:pPr>
        <w:spacing w:after="160" w:line="259" w:lineRule="auto"/>
        <w:ind w:firstLine="0"/>
        <w:jc w:val="right"/>
      </w:pPr>
    </w:p>
    <w:p w:rsidR="00EB0C80" w:rsidRDefault="00EB0C80" w:rsidP="00BD6F15">
      <w:pPr>
        <w:spacing w:after="160" w:line="259" w:lineRule="auto"/>
        <w:ind w:firstLine="0"/>
        <w:jc w:val="right"/>
      </w:pPr>
    </w:p>
    <w:p w:rsidR="00EB0C80" w:rsidRDefault="00EB0C80" w:rsidP="00BD6F15">
      <w:pPr>
        <w:spacing w:after="160" w:line="259" w:lineRule="auto"/>
        <w:ind w:firstLine="0"/>
        <w:jc w:val="right"/>
      </w:pPr>
    </w:p>
    <w:p w:rsidR="00C31D6E" w:rsidRDefault="00C31D6E" w:rsidP="00BD6F15">
      <w:pPr>
        <w:spacing w:after="160" w:line="259" w:lineRule="auto"/>
        <w:ind w:firstLine="0"/>
        <w:jc w:val="right"/>
      </w:pPr>
    </w:p>
    <w:p w:rsidR="00C31D6E" w:rsidRDefault="00C31D6E" w:rsidP="00BD6F15">
      <w:pPr>
        <w:spacing w:after="160" w:line="259" w:lineRule="auto"/>
        <w:ind w:firstLine="0"/>
        <w:jc w:val="right"/>
      </w:pPr>
    </w:p>
    <w:p w:rsidR="00C31D6E" w:rsidRDefault="00C31D6E" w:rsidP="00BD6F15">
      <w:pPr>
        <w:spacing w:after="160" w:line="259" w:lineRule="auto"/>
        <w:ind w:firstLine="0"/>
        <w:jc w:val="right"/>
      </w:pPr>
    </w:p>
    <w:p w:rsidR="00C31D6E" w:rsidRDefault="00C31D6E" w:rsidP="00BD6F15">
      <w:pPr>
        <w:spacing w:after="160" w:line="259" w:lineRule="auto"/>
        <w:ind w:firstLine="0"/>
        <w:jc w:val="right"/>
      </w:pPr>
    </w:p>
    <w:p w:rsidR="00EB0C80" w:rsidRDefault="00EB0C80" w:rsidP="00BD6F15">
      <w:pPr>
        <w:spacing w:after="160" w:line="259" w:lineRule="auto"/>
        <w:ind w:firstLine="0"/>
        <w:jc w:val="right"/>
      </w:pPr>
    </w:p>
    <w:p w:rsidR="00EB0C80" w:rsidRDefault="00EB0C80" w:rsidP="00BD6F15">
      <w:pPr>
        <w:spacing w:after="160" w:line="259" w:lineRule="auto"/>
        <w:ind w:firstLine="0"/>
        <w:jc w:val="right"/>
      </w:pPr>
    </w:p>
    <w:p w:rsidR="00EB0C80" w:rsidRDefault="00EB0C80" w:rsidP="008078B5">
      <w:pPr>
        <w:spacing w:after="160" w:line="259" w:lineRule="auto"/>
        <w:ind w:firstLine="0"/>
      </w:pPr>
    </w:p>
    <w:p w:rsidR="00EB0C80" w:rsidRDefault="00EB0C80" w:rsidP="00BD6F15">
      <w:pPr>
        <w:spacing w:after="160" w:line="259" w:lineRule="auto"/>
        <w:ind w:firstLine="0"/>
        <w:jc w:val="right"/>
      </w:pPr>
    </w:p>
    <w:p w:rsidR="00EB0C80" w:rsidRPr="008078B5" w:rsidRDefault="00BD6F15" w:rsidP="008078B5">
      <w:pPr>
        <w:spacing w:line="0" w:lineRule="atLeast"/>
        <w:ind w:firstLine="0"/>
        <w:jc w:val="right"/>
        <w:rPr>
          <w:b/>
        </w:rPr>
      </w:pPr>
      <w:r w:rsidRPr="008078B5">
        <w:rPr>
          <w:b/>
        </w:rPr>
        <w:lastRenderedPageBreak/>
        <w:t>П</w:t>
      </w:r>
      <w:r w:rsidR="00D75704" w:rsidRPr="008078B5">
        <w:rPr>
          <w:b/>
        </w:rPr>
        <w:t>риложение</w:t>
      </w:r>
      <w:r w:rsidR="00EB0C80" w:rsidRPr="008078B5">
        <w:rPr>
          <w:b/>
        </w:rPr>
        <w:t xml:space="preserve"> №2</w:t>
      </w:r>
    </w:p>
    <w:p w:rsidR="00D75704" w:rsidRPr="00575C3B" w:rsidRDefault="00D75704" w:rsidP="008078B5">
      <w:pPr>
        <w:spacing w:line="0" w:lineRule="atLeast"/>
        <w:ind w:firstLine="0"/>
        <w:jc w:val="right"/>
      </w:pPr>
      <w:r w:rsidRPr="00575C3B">
        <w:t xml:space="preserve"> к Техническому заданию</w:t>
      </w:r>
    </w:p>
    <w:p w:rsidR="00D75704" w:rsidRDefault="00D75704" w:rsidP="00351793">
      <w:pPr>
        <w:ind w:left="4248" w:firstLine="708"/>
        <w:jc w:val="both"/>
        <w:rPr>
          <w:bCs/>
          <w:lang w:val="x-none" w:eastAsia="x-none"/>
        </w:rPr>
      </w:pPr>
    </w:p>
    <w:p w:rsidR="007753A0" w:rsidRDefault="007753A0" w:rsidP="00351793">
      <w:pPr>
        <w:ind w:left="6372" w:firstLine="708"/>
        <w:jc w:val="both"/>
        <w:rPr>
          <w:bCs/>
          <w:lang w:eastAsia="x-none"/>
        </w:rPr>
      </w:pPr>
      <w:r>
        <w:rPr>
          <w:bCs/>
          <w:lang w:eastAsia="x-none"/>
        </w:rPr>
        <w:t>Утверждена</w:t>
      </w:r>
    </w:p>
    <w:p w:rsidR="007753A0" w:rsidRDefault="007753A0" w:rsidP="00351793">
      <w:pPr>
        <w:ind w:left="5664" w:firstLine="708"/>
        <w:jc w:val="both"/>
        <w:rPr>
          <w:bCs/>
          <w:lang w:eastAsia="x-none"/>
        </w:rPr>
      </w:pPr>
      <w:r>
        <w:rPr>
          <w:bCs/>
          <w:lang w:eastAsia="x-none"/>
        </w:rPr>
        <w:t xml:space="preserve">Решением Совета директоров </w:t>
      </w:r>
    </w:p>
    <w:p w:rsidR="007753A0" w:rsidRDefault="007753A0" w:rsidP="00351793">
      <w:pPr>
        <w:ind w:left="5664" w:firstLine="708"/>
        <w:jc w:val="both"/>
        <w:rPr>
          <w:bCs/>
          <w:lang w:eastAsia="x-none"/>
        </w:rPr>
      </w:pPr>
      <w:r>
        <w:rPr>
          <w:bCs/>
          <w:lang w:eastAsia="x-none"/>
        </w:rPr>
        <w:t xml:space="preserve">ПАО «ТГК-1» </w:t>
      </w:r>
    </w:p>
    <w:p w:rsidR="007753A0" w:rsidRPr="007753A0" w:rsidRDefault="007753A0" w:rsidP="00351793">
      <w:pPr>
        <w:ind w:left="5664" w:firstLine="708"/>
        <w:jc w:val="both"/>
        <w:rPr>
          <w:bCs/>
          <w:lang w:eastAsia="x-none"/>
        </w:rPr>
      </w:pPr>
      <w:r>
        <w:rPr>
          <w:bCs/>
          <w:lang w:eastAsia="x-none"/>
        </w:rPr>
        <w:t>«20» марта 2017 г.</w:t>
      </w:r>
    </w:p>
    <w:p w:rsidR="007753A0" w:rsidRDefault="007753A0" w:rsidP="00351793">
      <w:pPr>
        <w:ind w:left="4248" w:firstLine="708"/>
        <w:jc w:val="both"/>
        <w:rPr>
          <w:bCs/>
          <w:lang w:val="x-none" w:eastAsia="x-none"/>
        </w:rPr>
      </w:pPr>
    </w:p>
    <w:p w:rsidR="007753A0" w:rsidRPr="00575C3B" w:rsidRDefault="007753A0" w:rsidP="00351793">
      <w:pPr>
        <w:ind w:right="76" w:firstLine="0"/>
        <w:jc w:val="both"/>
        <w:rPr>
          <w:bCs/>
          <w:lang w:val="x-none" w:eastAsia="x-none"/>
        </w:rPr>
      </w:pPr>
      <w:r w:rsidRPr="007753A0">
        <w:rPr>
          <w:lang w:val="x-none" w:eastAsia="x-none"/>
        </w:rPr>
        <w:t xml:space="preserve">                                                                                                    </w:t>
      </w:r>
    </w:p>
    <w:p w:rsidR="00D75704" w:rsidRDefault="00D75704" w:rsidP="00351793">
      <w:pPr>
        <w:ind w:left="720" w:right="71" w:firstLine="1080"/>
        <w:jc w:val="both"/>
        <w:rPr>
          <w:b/>
          <w:bCs/>
          <w:lang w:val="x-none" w:eastAsia="x-none"/>
        </w:rPr>
      </w:pPr>
      <w:r w:rsidRPr="00575C3B">
        <w:rPr>
          <w:b/>
          <w:bCs/>
          <w:lang w:val="x-none" w:eastAsia="x-none"/>
        </w:rPr>
        <w:t xml:space="preserve">                      Экологическая политика</w:t>
      </w:r>
    </w:p>
    <w:p w:rsidR="007753A0" w:rsidRDefault="007753A0" w:rsidP="00351793">
      <w:pPr>
        <w:ind w:left="720" w:right="71" w:firstLine="1080"/>
        <w:jc w:val="both"/>
        <w:rPr>
          <w:b/>
          <w:bCs/>
          <w:lang w:eastAsia="x-none"/>
        </w:rPr>
      </w:pPr>
      <w:r>
        <w:rPr>
          <w:b/>
          <w:bCs/>
          <w:lang w:eastAsia="x-none"/>
        </w:rPr>
        <w:t>ПАО «Территориальная генерирующая компания №1»</w:t>
      </w:r>
    </w:p>
    <w:p w:rsidR="007753A0" w:rsidRPr="007753A0" w:rsidRDefault="007753A0" w:rsidP="00351793">
      <w:pPr>
        <w:ind w:left="720" w:right="71" w:firstLine="1080"/>
        <w:jc w:val="both"/>
        <w:rPr>
          <w:lang w:eastAsia="x-none"/>
        </w:rPr>
      </w:pPr>
    </w:p>
    <w:p w:rsidR="00D75704" w:rsidRPr="007753A0" w:rsidRDefault="007753A0" w:rsidP="00351793">
      <w:pPr>
        <w:ind w:right="76" w:firstLine="0"/>
        <w:jc w:val="both"/>
        <w:rPr>
          <w:b/>
          <w:lang w:val="x-none" w:eastAsia="x-none"/>
        </w:rPr>
      </w:pPr>
      <w:r w:rsidRPr="007753A0">
        <w:rPr>
          <w:b/>
          <w:lang w:eastAsia="x-none"/>
        </w:rPr>
        <w:t>Общие положения</w:t>
      </w:r>
      <w:r w:rsidR="00D75704" w:rsidRPr="007753A0">
        <w:rPr>
          <w:b/>
          <w:lang w:val="x-none" w:eastAsia="x-none"/>
        </w:rPr>
        <w:t xml:space="preserve">              </w:t>
      </w:r>
    </w:p>
    <w:p w:rsidR="00D75704" w:rsidRPr="007753A0" w:rsidRDefault="00D75704" w:rsidP="00351793">
      <w:pPr>
        <w:spacing w:line="264" w:lineRule="auto"/>
        <w:ind w:right="71" w:firstLine="540"/>
        <w:jc w:val="both"/>
        <w:rPr>
          <w:lang w:eastAsia="x-none"/>
        </w:rPr>
      </w:pPr>
      <w:r w:rsidRPr="00575C3B">
        <w:rPr>
          <w:lang w:val="x-none" w:eastAsia="x-none"/>
        </w:rPr>
        <w:t xml:space="preserve">ПАО «ТГК-1» </w:t>
      </w:r>
      <w:r w:rsidR="007753A0">
        <w:rPr>
          <w:lang w:eastAsia="x-none"/>
        </w:rPr>
        <w:t xml:space="preserve">является ведущим производителем </w:t>
      </w:r>
      <w:r w:rsidR="007753A0">
        <w:rPr>
          <w:lang w:val="x-none" w:eastAsia="x-none"/>
        </w:rPr>
        <w:t>–</w:t>
      </w:r>
      <w:r w:rsidRPr="00575C3B">
        <w:rPr>
          <w:lang w:val="x-none" w:eastAsia="x-none"/>
        </w:rPr>
        <w:t xml:space="preserve"> </w:t>
      </w:r>
      <w:r w:rsidR="007753A0">
        <w:rPr>
          <w:lang w:eastAsia="x-none"/>
        </w:rPr>
        <w:t xml:space="preserve">электрической и тепловой энергии в Северно-Западном регионе России, а также второй в стране территориальной генерирующей компанией по величине установленной электрической мощности. Объединяет 53 электростанции в </w:t>
      </w:r>
      <w:r w:rsidRPr="00575C3B">
        <w:rPr>
          <w:lang w:val="x-none" w:eastAsia="x-none"/>
        </w:rPr>
        <w:t>четырёх субъектах РФ</w:t>
      </w:r>
      <w:r w:rsidR="007753A0">
        <w:rPr>
          <w:lang w:eastAsia="x-none"/>
        </w:rPr>
        <w:t>:</w:t>
      </w:r>
      <w:r w:rsidRPr="00575C3B">
        <w:rPr>
          <w:lang w:val="x-none" w:eastAsia="x-none"/>
        </w:rPr>
        <w:t xml:space="preserve"> Санкт-Петербурге, </w:t>
      </w:r>
      <w:r w:rsidR="007753A0" w:rsidRPr="00575C3B">
        <w:rPr>
          <w:lang w:val="x-none" w:eastAsia="x-none"/>
        </w:rPr>
        <w:t>Республике Карелия</w:t>
      </w:r>
      <w:r w:rsidR="007753A0">
        <w:rPr>
          <w:lang w:eastAsia="x-none"/>
        </w:rPr>
        <w:t>,</w:t>
      </w:r>
      <w:r w:rsidR="007753A0" w:rsidRPr="00575C3B">
        <w:rPr>
          <w:lang w:val="x-none" w:eastAsia="x-none"/>
        </w:rPr>
        <w:t xml:space="preserve"> </w:t>
      </w:r>
      <w:r w:rsidRPr="00575C3B">
        <w:rPr>
          <w:lang w:val="x-none" w:eastAsia="x-none"/>
        </w:rPr>
        <w:t>Ленинградской и Мурманской областя</w:t>
      </w:r>
      <w:r w:rsidR="007753A0">
        <w:rPr>
          <w:lang w:val="x-none" w:eastAsia="x-none"/>
        </w:rPr>
        <w:t xml:space="preserve">х. </w:t>
      </w:r>
      <w:r w:rsidR="007753A0">
        <w:rPr>
          <w:lang w:eastAsia="x-none"/>
        </w:rPr>
        <w:t>19 из них расположены за Полярным кругом.</w:t>
      </w:r>
    </w:p>
    <w:p w:rsidR="003A2911" w:rsidRDefault="00D75704" w:rsidP="00351793">
      <w:pPr>
        <w:spacing w:line="264" w:lineRule="auto"/>
        <w:ind w:right="71" w:firstLine="540"/>
        <w:jc w:val="both"/>
        <w:rPr>
          <w:lang w:eastAsia="x-none"/>
        </w:rPr>
      </w:pPr>
      <w:r w:rsidRPr="00575C3B">
        <w:rPr>
          <w:lang w:val="x-none" w:eastAsia="x-none"/>
        </w:rPr>
        <w:t xml:space="preserve"> </w:t>
      </w:r>
      <w:r w:rsidR="007753A0">
        <w:rPr>
          <w:lang w:eastAsia="x-none"/>
        </w:rPr>
        <w:t xml:space="preserve">Стратегия компании </w:t>
      </w:r>
      <w:r w:rsidR="003A2911">
        <w:rPr>
          <w:lang w:eastAsia="x-none"/>
        </w:rPr>
        <w:t>нацелена на обновление основных фондов для обеспечения эффективной работы в новых условиях функционирования рынка электроэнергии мощности. Это подразумевает ответственное отношение к сохранению благоприятной окружающей среды для нынешних и будущих поколений. Она реализуется через инвестиционную программу ПАО «ТГК-1»</w:t>
      </w:r>
      <w:r w:rsidR="006A60A1">
        <w:rPr>
          <w:lang w:eastAsia="x-none"/>
        </w:rPr>
        <w:t>.</w:t>
      </w:r>
    </w:p>
    <w:p w:rsidR="00FC56A1" w:rsidRDefault="006A60A1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Экологическая политика ПАО «ТГК-1»</w:t>
      </w:r>
      <w:r w:rsidR="00A81ED9">
        <w:rPr>
          <w:lang w:eastAsia="x-none"/>
        </w:rPr>
        <w:t xml:space="preserve"> </w:t>
      </w:r>
      <w:r w:rsidR="00FC56A1">
        <w:rPr>
          <w:lang w:eastAsia="x-none"/>
        </w:rPr>
        <w:t>основана на конституции Российской Федерации, федеральных законах и иных нормативно-правовых актах Российской Федерации, международных нормативно-правовых документах в области охраны окружающей среды и рационального использования природных ресурсов.</w:t>
      </w:r>
    </w:p>
    <w:p w:rsidR="00FC56A1" w:rsidRDefault="00FC56A1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Экологическая политика является документом, выражающим официальную позицию ПАО «ТГК-1» в отношении роли Компании и ее обязательств в сохранении благоприятной окружающей среды в регионах присутствия Компании.</w:t>
      </w:r>
    </w:p>
    <w:p w:rsidR="00863A45" w:rsidRDefault="00863A45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Экологическая политика является основой для установления среднесрочных корпоративных целей, подлежит учету при разработке программ перспективного развития Компании.</w:t>
      </w:r>
    </w:p>
    <w:p w:rsidR="00863A45" w:rsidRDefault="00863A45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Экологическая политика доводится до сведения каждого сотрудника Компании и должна стать ориентиром для всех без исключения партнеров Компании.</w:t>
      </w:r>
    </w:p>
    <w:p w:rsidR="000B22B6" w:rsidRDefault="000B22B6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Экологическая политика подлежит пересмотру, корректировке и совершенствованию при изменении приоритетов развития и условий деятельности Компании в соответствии с установленными процедурами.</w:t>
      </w:r>
    </w:p>
    <w:p w:rsidR="00282276" w:rsidRDefault="00282276" w:rsidP="00351793">
      <w:pPr>
        <w:ind w:right="76" w:firstLine="0"/>
        <w:jc w:val="both"/>
        <w:rPr>
          <w:b/>
          <w:lang w:eastAsia="x-none"/>
        </w:rPr>
      </w:pPr>
    </w:p>
    <w:p w:rsidR="00282276" w:rsidRPr="007753A0" w:rsidRDefault="00282276" w:rsidP="00351793">
      <w:pPr>
        <w:ind w:right="76" w:firstLine="0"/>
        <w:jc w:val="both"/>
        <w:rPr>
          <w:b/>
          <w:lang w:val="x-none" w:eastAsia="x-none"/>
        </w:rPr>
      </w:pPr>
      <w:r w:rsidRPr="007753A0">
        <w:rPr>
          <w:b/>
          <w:lang w:eastAsia="x-none"/>
        </w:rPr>
        <w:t>Об</w:t>
      </w:r>
      <w:r>
        <w:rPr>
          <w:b/>
          <w:lang w:eastAsia="x-none"/>
        </w:rPr>
        <w:t>язательства Компании</w:t>
      </w:r>
      <w:r w:rsidRPr="007753A0">
        <w:rPr>
          <w:b/>
          <w:lang w:val="x-none" w:eastAsia="x-none"/>
        </w:rPr>
        <w:t xml:space="preserve">              </w:t>
      </w:r>
    </w:p>
    <w:p w:rsidR="004D1482" w:rsidRDefault="00282276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 xml:space="preserve">ПАО «ТГК-1» заявляет о своей </w:t>
      </w:r>
      <w:r w:rsidR="004D1482">
        <w:rPr>
          <w:lang w:eastAsia="x-none"/>
        </w:rPr>
        <w:t>приверженности принципам устойчивого развития, под которым понимается сбалансированное и социально приемлемое сочетание экономического роста и сохранения благоприятной окружающей среды для будущих поколений;</w:t>
      </w:r>
    </w:p>
    <w:p w:rsidR="004D1482" w:rsidRDefault="004D1482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Исходя из этого, Компания принимает на себя следующие обязательства, которые она будет выполнять, и требовать их выполнения от своих партнеров, подрядчиков и контрагентов:</w:t>
      </w:r>
    </w:p>
    <w:p w:rsidR="004D1482" w:rsidRDefault="004D1482" w:rsidP="00351793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>Гарантировать соблюдение экологических норм и требований в области охраны окружающей среды, установленных международным правовым актом, законодательством регионов присутствия.</w:t>
      </w:r>
    </w:p>
    <w:p w:rsidR="004D1482" w:rsidRDefault="004D1482" w:rsidP="00351793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>Обеспечивать снижение негативного воздействия на окружающую среду, ресурсосбережение, принимать все возможные меры по сохранению климата, биоразнообразия и компенсации возможного ущерба окружающей среде.</w:t>
      </w:r>
    </w:p>
    <w:p w:rsidR="004D1482" w:rsidRDefault="004D1482" w:rsidP="00351793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 xml:space="preserve">Осуществлять предупреждающие действия по недопущению негативного воздействия на окружающую среду, что означает приоритете предупреждающих мер по </w:t>
      </w:r>
      <w:r>
        <w:rPr>
          <w:lang w:eastAsia="x-none"/>
        </w:rPr>
        <w:lastRenderedPageBreak/>
        <w:t>предотвращению негативного воздействия перед мерами по ликвидации последствий такого воздействия.</w:t>
      </w:r>
    </w:p>
    <w:p w:rsidR="004D1482" w:rsidRDefault="004D1482" w:rsidP="00351793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 xml:space="preserve">Повышать </w:t>
      </w:r>
      <w:proofErr w:type="spellStart"/>
      <w:r>
        <w:rPr>
          <w:lang w:eastAsia="x-none"/>
        </w:rPr>
        <w:t>энергоэффективность</w:t>
      </w:r>
      <w:proofErr w:type="spellEnd"/>
      <w:r>
        <w:rPr>
          <w:lang w:eastAsia="x-none"/>
        </w:rPr>
        <w:t xml:space="preserve"> производственных процессов.</w:t>
      </w:r>
    </w:p>
    <w:p w:rsidR="004D1482" w:rsidRDefault="004D1482" w:rsidP="00351793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>Предусматривать на всех стадиях реализации инвестиционных проектов минимизацию рисков негативного воздействия на окружающую среду.</w:t>
      </w:r>
    </w:p>
    <w:p w:rsidR="004D1482" w:rsidRDefault="005F63FB" w:rsidP="00351793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>Обеспечивать широкую доступность экологической информации, связанной с деятельностью Компании в области охраны окружающей среды и с принимаемыми в этой области решениями.</w:t>
      </w:r>
    </w:p>
    <w:p w:rsidR="005F63FB" w:rsidRDefault="005F63FB" w:rsidP="00351793">
      <w:pPr>
        <w:pStyle w:val="a8"/>
        <w:numPr>
          <w:ilvl w:val="0"/>
          <w:numId w:val="3"/>
        </w:numPr>
        <w:spacing w:line="264" w:lineRule="auto"/>
        <w:ind w:left="567" w:right="71" w:hanging="283"/>
        <w:jc w:val="both"/>
        <w:rPr>
          <w:lang w:eastAsia="x-none"/>
        </w:rPr>
      </w:pPr>
      <w:r>
        <w:rPr>
          <w:lang w:eastAsia="x-none"/>
        </w:rPr>
        <w:t>Повышать компетентность и осознанность роли работников Компании в решении вопросов, связанных с охраной окружающей среды, обеспечивать вовлечение работников Компании в деятельность по уменьшению экологических рисков, постоянному улучшению показателей в области охраны окружающей среды.</w:t>
      </w:r>
    </w:p>
    <w:p w:rsidR="005F63FB" w:rsidRDefault="005F63FB" w:rsidP="00351793">
      <w:pPr>
        <w:pStyle w:val="a8"/>
        <w:spacing w:line="264" w:lineRule="auto"/>
        <w:ind w:left="567" w:right="71" w:firstLine="0"/>
        <w:jc w:val="both"/>
        <w:rPr>
          <w:lang w:eastAsia="x-none"/>
        </w:rPr>
      </w:pPr>
    </w:p>
    <w:p w:rsidR="005F63FB" w:rsidRPr="007753A0" w:rsidRDefault="005F63FB" w:rsidP="00351793">
      <w:pPr>
        <w:ind w:right="76" w:firstLine="0"/>
        <w:jc w:val="both"/>
        <w:rPr>
          <w:b/>
          <w:lang w:val="x-none" w:eastAsia="x-none"/>
        </w:rPr>
      </w:pPr>
      <w:r>
        <w:rPr>
          <w:b/>
          <w:lang w:eastAsia="x-none"/>
        </w:rPr>
        <w:t>Механизмы выполнения обязательств Экологической политики</w:t>
      </w:r>
      <w:r w:rsidRPr="007753A0">
        <w:rPr>
          <w:b/>
          <w:lang w:val="x-none" w:eastAsia="x-none"/>
        </w:rPr>
        <w:t xml:space="preserve">              </w:t>
      </w:r>
    </w:p>
    <w:p w:rsidR="003D7281" w:rsidRDefault="005F63FB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 xml:space="preserve">Основными </w:t>
      </w:r>
      <w:r w:rsidR="003D7281">
        <w:rPr>
          <w:lang w:eastAsia="x-none"/>
        </w:rPr>
        <w:t>механизмами выполнения обязательств настоящей Экологической политики являются:</w:t>
      </w:r>
    </w:p>
    <w:p w:rsidR="003D7281" w:rsidRDefault="003D7281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установление измеримых корпоративных экологических целей, направленных на снижение негативного воздействия на окружающую среду и обеспечение необходимыми ресурсами мероприятий по их достижению;</w:t>
      </w:r>
    </w:p>
    <w:p w:rsidR="003D7281" w:rsidRDefault="003D7281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обязательный учет экологических аспектов и оценка рисков при планировании деятельности, разработке и реализации инвестиционных проектов;</w:t>
      </w:r>
    </w:p>
    <w:p w:rsidR="003D7281" w:rsidRDefault="003D7281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ведение производственного экологического контроля и мониторинга, проведение оценки воздействия хозяйственной деятельности Компании на окружающую среду;</w:t>
      </w:r>
    </w:p>
    <w:p w:rsidR="004F0632" w:rsidRDefault="004F0632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 xml:space="preserve">- </w:t>
      </w:r>
      <w:r w:rsidR="00991B5F">
        <w:rPr>
          <w:lang w:eastAsia="x-none"/>
        </w:rPr>
        <w:t>участие Компании в экологических программах и в проектах, направленных на достижение устойчивого развития в регионах присутствия;</w:t>
      </w:r>
    </w:p>
    <w:p w:rsidR="00991B5F" w:rsidRDefault="00991B5F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стимулирование научных исследований и реализация инновационных проектов, направленных на повышение энергоэффективности, использование возобновляемых источников энергии и нетрадиционных энергоресурсов;</w:t>
      </w:r>
    </w:p>
    <w:p w:rsidR="00991B5F" w:rsidRDefault="00991B5F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применение наилучших доступных технологий на различных стадиях производственной деятельности, включая закупки технологий, материалов и оборудования;</w:t>
      </w:r>
    </w:p>
    <w:p w:rsidR="00991B5F" w:rsidRDefault="00991B5F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организация изучения, понимания и применения на практике каждым работником Компании применимых законодательных и иных требований, относящихся к экологическим аспектам деятельности в регионах присутствия; совершенствование системы экологического обучения работников Компании;</w:t>
      </w:r>
    </w:p>
    <w:p w:rsidR="00991B5F" w:rsidRDefault="00991B5F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взаимодействие с организациями и лицами, заинтересованными в повышении экологической безопасности Компании;</w:t>
      </w:r>
    </w:p>
    <w:p w:rsidR="00991B5F" w:rsidRDefault="00991B5F" w:rsidP="00351793">
      <w:pPr>
        <w:spacing w:line="264" w:lineRule="auto"/>
        <w:ind w:right="71" w:firstLine="540"/>
        <w:jc w:val="both"/>
        <w:rPr>
          <w:lang w:eastAsia="x-none"/>
        </w:rPr>
      </w:pPr>
      <w:r>
        <w:rPr>
          <w:lang w:eastAsia="x-none"/>
        </w:rPr>
        <w:t>- доведение обязательств Экологической политики до сведения всех лиц, работающих для Компании или по ее поручению, включая субподрядчиков, работающих на объектах Компании.</w:t>
      </w:r>
    </w:p>
    <w:sectPr w:rsidR="00991B5F" w:rsidSect="008078B5">
      <w:pgSz w:w="11906" w:h="16838"/>
      <w:pgMar w:top="567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163B4"/>
    <w:multiLevelType w:val="hybridMultilevel"/>
    <w:tmpl w:val="53460B9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41555A3"/>
    <w:multiLevelType w:val="hybridMultilevel"/>
    <w:tmpl w:val="1AE04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6317E8"/>
    <w:multiLevelType w:val="multilevel"/>
    <w:tmpl w:val="2C506A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59" w:hanging="1350"/>
      </w:pPr>
      <w:rPr>
        <w:rFonts w:hint="default"/>
        <w:b w:val="0"/>
        <w:color w:val="000000"/>
      </w:rPr>
    </w:lvl>
    <w:lvl w:ilvl="2">
      <w:start w:val="2"/>
      <w:numFmt w:val="decimal"/>
      <w:isLgl/>
      <w:lvlText w:val="%1.%2.%3."/>
      <w:lvlJc w:val="left"/>
      <w:pPr>
        <w:ind w:left="2059" w:hanging="135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059" w:hanging="135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059" w:hanging="135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59" w:hanging="135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/>
      </w:rPr>
    </w:lvl>
  </w:abstractNum>
  <w:abstractNum w:abstractNumId="3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6C8A2BD9"/>
    <w:multiLevelType w:val="hybridMultilevel"/>
    <w:tmpl w:val="5DC81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704"/>
    <w:rsid w:val="0000048D"/>
    <w:rsid w:val="00013558"/>
    <w:rsid w:val="000148CC"/>
    <w:rsid w:val="00021BA8"/>
    <w:rsid w:val="000301D7"/>
    <w:rsid w:val="000404C6"/>
    <w:rsid w:val="0004465F"/>
    <w:rsid w:val="00045CC2"/>
    <w:rsid w:val="00047DE6"/>
    <w:rsid w:val="00070C3C"/>
    <w:rsid w:val="000962B2"/>
    <w:rsid w:val="000B22B6"/>
    <w:rsid w:val="000B657B"/>
    <w:rsid w:val="000D0768"/>
    <w:rsid w:val="000D0CFE"/>
    <w:rsid w:val="000D0FAB"/>
    <w:rsid w:val="000E4BC5"/>
    <w:rsid w:val="000E5D5B"/>
    <w:rsid w:val="000F787C"/>
    <w:rsid w:val="00102313"/>
    <w:rsid w:val="00102860"/>
    <w:rsid w:val="00102FD0"/>
    <w:rsid w:val="00113FD6"/>
    <w:rsid w:val="00124374"/>
    <w:rsid w:val="00144578"/>
    <w:rsid w:val="00144B2A"/>
    <w:rsid w:val="00152320"/>
    <w:rsid w:val="0015655F"/>
    <w:rsid w:val="00196515"/>
    <w:rsid w:val="001A29AA"/>
    <w:rsid w:val="001C23FB"/>
    <w:rsid w:val="001E7232"/>
    <w:rsid w:val="001E7FAA"/>
    <w:rsid w:val="001F7E88"/>
    <w:rsid w:val="002001BD"/>
    <w:rsid w:val="00216171"/>
    <w:rsid w:val="00217952"/>
    <w:rsid w:val="00220FC7"/>
    <w:rsid w:val="00246435"/>
    <w:rsid w:val="002478B8"/>
    <w:rsid w:val="00273983"/>
    <w:rsid w:val="00282276"/>
    <w:rsid w:val="002C1A7A"/>
    <w:rsid w:val="002C34C8"/>
    <w:rsid w:val="002F68B2"/>
    <w:rsid w:val="002F726D"/>
    <w:rsid w:val="00301221"/>
    <w:rsid w:val="003042D7"/>
    <w:rsid w:val="00311281"/>
    <w:rsid w:val="00313C55"/>
    <w:rsid w:val="00320BDB"/>
    <w:rsid w:val="00324D17"/>
    <w:rsid w:val="0032564C"/>
    <w:rsid w:val="003309C1"/>
    <w:rsid w:val="00342FF3"/>
    <w:rsid w:val="00346578"/>
    <w:rsid w:val="0035136D"/>
    <w:rsid w:val="00351793"/>
    <w:rsid w:val="0036221A"/>
    <w:rsid w:val="00371B09"/>
    <w:rsid w:val="00387BB1"/>
    <w:rsid w:val="003A0EFB"/>
    <w:rsid w:val="003A2911"/>
    <w:rsid w:val="003B1DF2"/>
    <w:rsid w:val="003B22C2"/>
    <w:rsid w:val="003D7281"/>
    <w:rsid w:val="003E308C"/>
    <w:rsid w:val="003E3831"/>
    <w:rsid w:val="003F1F3E"/>
    <w:rsid w:val="00403277"/>
    <w:rsid w:val="00406CC5"/>
    <w:rsid w:val="00426738"/>
    <w:rsid w:val="0042757C"/>
    <w:rsid w:val="00430048"/>
    <w:rsid w:val="00433EC4"/>
    <w:rsid w:val="00451B3B"/>
    <w:rsid w:val="00454800"/>
    <w:rsid w:val="004625C3"/>
    <w:rsid w:val="00466015"/>
    <w:rsid w:val="00484075"/>
    <w:rsid w:val="004B6276"/>
    <w:rsid w:val="004D0A9E"/>
    <w:rsid w:val="004D1482"/>
    <w:rsid w:val="004D29E3"/>
    <w:rsid w:val="004D2EC4"/>
    <w:rsid w:val="004D541A"/>
    <w:rsid w:val="004D7577"/>
    <w:rsid w:val="004D7A0D"/>
    <w:rsid w:val="004F0632"/>
    <w:rsid w:val="0051254C"/>
    <w:rsid w:val="00516A9A"/>
    <w:rsid w:val="00531E4D"/>
    <w:rsid w:val="005361A9"/>
    <w:rsid w:val="005442B1"/>
    <w:rsid w:val="00553354"/>
    <w:rsid w:val="005824DF"/>
    <w:rsid w:val="00582D27"/>
    <w:rsid w:val="005839DD"/>
    <w:rsid w:val="005B0A35"/>
    <w:rsid w:val="005D12CF"/>
    <w:rsid w:val="005E0971"/>
    <w:rsid w:val="005F2F26"/>
    <w:rsid w:val="005F3DF5"/>
    <w:rsid w:val="005F63FB"/>
    <w:rsid w:val="006141CC"/>
    <w:rsid w:val="00614745"/>
    <w:rsid w:val="00614BBF"/>
    <w:rsid w:val="00620E5A"/>
    <w:rsid w:val="006251BB"/>
    <w:rsid w:val="00633795"/>
    <w:rsid w:val="00652273"/>
    <w:rsid w:val="0065551D"/>
    <w:rsid w:val="006561CC"/>
    <w:rsid w:val="00671AEA"/>
    <w:rsid w:val="006963EF"/>
    <w:rsid w:val="006A159B"/>
    <w:rsid w:val="006A60A1"/>
    <w:rsid w:val="006C2F5C"/>
    <w:rsid w:val="006C72D0"/>
    <w:rsid w:val="006D0608"/>
    <w:rsid w:val="006D1CFC"/>
    <w:rsid w:val="006D3E3C"/>
    <w:rsid w:val="006D6117"/>
    <w:rsid w:val="006E2CCE"/>
    <w:rsid w:val="006E79B3"/>
    <w:rsid w:val="006F34DF"/>
    <w:rsid w:val="00716044"/>
    <w:rsid w:val="00716106"/>
    <w:rsid w:val="00720F11"/>
    <w:rsid w:val="00735BFA"/>
    <w:rsid w:val="007409A9"/>
    <w:rsid w:val="00742514"/>
    <w:rsid w:val="007442DF"/>
    <w:rsid w:val="007753A0"/>
    <w:rsid w:val="00784030"/>
    <w:rsid w:val="007976B1"/>
    <w:rsid w:val="007B20BC"/>
    <w:rsid w:val="007C0F22"/>
    <w:rsid w:val="007C65A4"/>
    <w:rsid w:val="007D0E50"/>
    <w:rsid w:val="007F2DFA"/>
    <w:rsid w:val="007F3481"/>
    <w:rsid w:val="00801600"/>
    <w:rsid w:val="00803BC2"/>
    <w:rsid w:val="008078B5"/>
    <w:rsid w:val="008302A8"/>
    <w:rsid w:val="008453CC"/>
    <w:rsid w:val="00863A45"/>
    <w:rsid w:val="008658AE"/>
    <w:rsid w:val="00873559"/>
    <w:rsid w:val="00877D72"/>
    <w:rsid w:val="00891AA4"/>
    <w:rsid w:val="008B3F21"/>
    <w:rsid w:val="008B6D29"/>
    <w:rsid w:val="008C3BA4"/>
    <w:rsid w:val="008C7C79"/>
    <w:rsid w:val="008D2619"/>
    <w:rsid w:val="008F41C2"/>
    <w:rsid w:val="00905CA9"/>
    <w:rsid w:val="00913A2A"/>
    <w:rsid w:val="00921A0F"/>
    <w:rsid w:val="009439CD"/>
    <w:rsid w:val="0096062D"/>
    <w:rsid w:val="009722F0"/>
    <w:rsid w:val="009756C7"/>
    <w:rsid w:val="00991B5F"/>
    <w:rsid w:val="00992AB9"/>
    <w:rsid w:val="009A152F"/>
    <w:rsid w:val="009A1C69"/>
    <w:rsid w:val="009D00BA"/>
    <w:rsid w:val="009D18BF"/>
    <w:rsid w:val="009D6936"/>
    <w:rsid w:val="009E3A1F"/>
    <w:rsid w:val="009F2675"/>
    <w:rsid w:val="00A003D2"/>
    <w:rsid w:val="00A00A28"/>
    <w:rsid w:val="00A07E40"/>
    <w:rsid w:val="00A16097"/>
    <w:rsid w:val="00A176C3"/>
    <w:rsid w:val="00A37F8F"/>
    <w:rsid w:val="00A410E0"/>
    <w:rsid w:val="00A53197"/>
    <w:rsid w:val="00A556C8"/>
    <w:rsid w:val="00A6425A"/>
    <w:rsid w:val="00A65949"/>
    <w:rsid w:val="00A81ED9"/>
    <w:rsid w:val="00A849DC"/>
    <w:rsid w:val="00A84BDD"/>
    <w:rsid w:val="00A917BD"/>
    <w:rsid w:val="00AB0F58"/>
    <w:rsid w:val="00AB1A45"/>
    <w:rsid w:val="00AB6AFE"/>
    <w:rsid w:val="00AB74DC"/>
    <w:rsid w:val="00AC6DE4"/>
    <w:rsid w:val="00AD5020"/>
    <w:rsid w:val="00AE3C7D"/>
    <w:rsid w:val="00B02ACC"/>
    <w:rsid w:val="00B069C6"/>
    <w:rsid w:val="00B10C39"/>
    <w:rsid w:val="00B14019"/>
    <w:rsid w:val="00B22D7F"/>
    <w:rsid w:val="00B317C0"/>
    <w:rsid w:val="00B438DF"/>
    <w:rsid w:val="00B676CF"/>
    <w:rsid w:val="00B7608A"/>
    <w:rsid w:val="00B9405D"/>
    <w:rsid w:val="00B9667C"/>
    <w:rsid w:val="00BB0772"/>
    <w:rsid w:val="00BB5C41"/>
    <w:rsid w:val="00BB7116"/>
    <w:rsid w:val="00BC1453"/>
    <w:rsid w:val="00BC30E3"/>
    <w:rsid w:val="00BD6F15"/>
    <w:rsid w:val="00C126F6"/>
    <w:rsid w:val="00C262A8"/>
    <w:rsid w:val="00C27E18"/>
    <w:rsid w:val="00C3086C"/>
    <w:rsid w:val="00C31D6E"/>
    <w:rsid w:val="00C40598"/>
    <w:rsid w:val="00C517C7"/>
    <w:rsid w:val="00C637E5"/>
    <w:rsid w:val="00C76E5E"/>
    <w:rsid w:val="00C84D41"/>
    <w:rsid w:val="00C95BB1"/>
    <w:rsid w:val="00C96033"/>
    <w:rsid w:val="00CA3F5D"/>
    <w:rsid w:val="00CA42BC"/>
    <w:rsid w:val="00CA5CD5"/>
    <w:rsid w:val="00CB01A3"/>
    <w:rsid w:val="00CC2F47"/>
    <w:rsid w:val="00D120F6"/>
    <w:rsid w:val="00D1271F"/>
    <w:rsid w:val="00D14973"/>
    <w:rsid w:val="00D35708"/>
    <w:rsid w:val="00D3656B"/>
    <w:rsid w:val="00D63580"/>
    <w:rsid w:val="00D648CC"/>
    <w:rsid w:val="00D75704"/>
    <w:rsid w:val="00D770C8"/>
    <w:rsid w:val="00D81E38"/>
    <w:rsid w:val="00D934B2"/>
    <w:rsid w:val="00D9655B"/>
    <w:rsid w:val="00DA39D6"/>
    <w:rsid w:val="00DB0AA2"/>
    <w:rsid w:val="00DB175B"/>
    <w:rsid w:val="00DB29C6"/>
    <w:rsid w:val="00DC08A4"/>
    <w:rsid w:val="00DD42B3"/>
    <w:rsid w:val="00DE014D"/>
    <w:rsid w:val="00DE16B3"/>
    <w:rsid w:val="00DE52C7"/>
    <w:rsid w:val="00DF30F9"/>
    <w:rsid w:val="00E024C5"/>
    <w:rsid w:val="00E460FE"/>
    <w:rsid w:val="00E6248D"/>
    <w:rsid w:val="00E85299"/>
    <w:rsid w:val="00E91E81"/>
    <w:rsid w:val="00EA3319"/>
    <w:rsid w:val="00EA6B5A"/>
    <w:rsid w:val="00EB05B0"/>
    <w:rsid w:val="00EB0C80"/>
    <w:rsid w:val="00EC319A"/>
    <w:rsid w:val="00EC7FF5"/>
    <w:rsid w:val="00ED2064"/>
    <w:rsid w:val="00ED22FE"/>
    <w:rsid w:val="00ED302B"/>
    <w:rsid w:val="00EE179A"/>
    <w:rsid w:val="00EF1A0E"/>
    <w:rsid w:val="00EF680E"/>
    <w:rsid w:val="00EF6FAC"/>
    <w:rsid w:val="00EF7225"/>
    <w:rsid w:val="00F155A4"/>
    <w:rsid w:val="00F202BF"/>
    <w:rsid w:val="00F23357"/>
    <w:rsid w:val="00F25D55"/>
    <w:rsid w:val="00F42C25"/>
    <w:rsid w:val="00F54430"/>
    <w:rsid w:val="00F72329"/>
    <w:rsid w:val="00F81978"/>
    <w:rsid w:val="00F862DA"/>
    <w:rsid w:val="00F912FD"/>
    <w:rsid w:val="00F94AF0"/>
    <w:rsid w:val="00F95851"/>
    <w:rsid w:val="00FB3D56"/>
    <w:rsid w:val="00FB721A"/>
    <w:rsid w:val="00FB73C6"/>
    <w:rsid w:val="00FC15BC"/>
    <w:rsid w:val="00FC56A1"/>
    <w:rsid w:val="00FD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639FE6-6C02-4C48-A03B-1EE81C3D7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704"/>
    <w:pPr>
      <w:spacing w:after="0" w:line="240" w:lineRule="auto"/>
      <w:ind w:firstLine="62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757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7570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D75704"/>
    <w:pPr>
      <w:spacing w:after="120"/>
    </w:pPr>
  </w:style>
  <w:style w:type="character" w:customStyle="1" w:styleId="a4">
    <w:name w:val="Основной текст Знак"/>
    <w:basedOn w:val="a0"/>
    <w:link w:val="a3"/>
    <w:rsid w:val="00D757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D75704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7570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75704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4D14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slakova.os@karelia.tgc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2067</Words>
  <Characters>11783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Помецко Галина Николаевна</dc:creator>
  <cp:keywords/>
  <dc:description/>
  <cp:lastModifiedBy>Мусатова Светлана Николаевна</cp:lastModifiedBy>
  <cp:revision>15</cp:revision>
  <cp:lastPrinted>2017-10-17T13:16:00Z</cp:lastPrinted>
  <dcterms:created xsi:type="dcterms:W3CDTF">2017-10-05T06:20:00Z</dcterms:created>
  <dcterms:modified xsi:type="dcterms:W3CDTF">2017-11-30T07:49:00Z</dcterms:modified>
</cp:coreProperties>
</file>